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D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A3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94A3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«История костюма Древнего Египта»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A3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Прочитать лекцию.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 внимание на различие в костюмах Древнего, Среднего и Нового     царства.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Уделить внимание названием в костюме.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Подробно рассмотреть иллюстрации.</w:t>
      </w:r>
    </w:p>
    <w:p w:rsidR="00594A36" w:rsidRP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A36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594A3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Лекция 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94A36">
        <w:rPr>
          <w:rFonts w:ascii="Times New Roman" w:hAnsi="Times New Roman" w:cs="Times New Roman"/>
          <w:sz w:val="28"/>
          <w:szCs w:val="28"/>
        </w:rPr>
        <w:t>)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лекции ответить на вопросы: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цвет в одежде был самым почитаемым?</w:t>
      </w:r>
    </w:p>
    <w:p w:rsidR="00594A36" w:rsidRDefault="00594A36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калазирис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4A36" w:rsidRDefault="00F17D3D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ткани использовались в одежде?</w:t>
      </w:r>
    </w:p>
    <w:p w:rsidR="00CF1AC2" w:rsidRDefault="00F17D3D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D3D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F17D3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 принести на занятие</w:t>
      </w:r>
      <w:r w:rsidR="00CF1AC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F1AC2" w:rsidRDefault="00CF1AC2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F1AC2" w:rsidRPr="00CF1AC2" w:rsidRDefault="00CF1AC2" w:rsidP="00CF1A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AC2">
        <w:rPr>
          <w:rFonts w:ascii="Times New Roman" w:hAnsi="Times New Roman" w:cs="Times New Roman"/>
          <w:b/>
          <w:sz w:val="32"/>
          <w:szCs w:val="32"/>
        </w:rPr>
        <w:t>Таблица для программы 1г.о.</w:t>
      </w:r>
    </w:p>
    <w:tbl>
      <w:tblPr>
        <w:tblStyle w:val="a4"/>
        <w:tblW w:w="0" w:type="auto"/>
        <w:tblLook w:val="04A0"/>
      </w:tblPr>
      <w:tblGrid>
        <w:gridCol w:w="1399"/>
        <w:gridCol w:w="1872"/>
        <w:gridCol w:w="2097"/>
        <w:gridCol w:w="1589"/>
        <w:gridCol w:w="1257"/>
        <w:gridCol w:w="1357"/>
      </w:tblGrid>
      <w:tr w:rsidR="00EA6DD9" w:rsidTr="00F17D3D">
        <w:tc>
          <w:tcPr>
            <w:tcW w:w="1532" w:type="dxa"/>
            <w:vMerge w:val="restart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(раздел)</w:t>
            </w:r>
          </w:p>
        </w:tc>
        <w:tc>
          <w:tcPr>
            <w:tcW w:w="5268" w:type="dxa"/>
            <w:gridSpan w:val="3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поддержка</w:t>
            </w:r>
          </w:p>
        </w:tc>
        <w:tc>
          <w:tcPr>
            <w:tcW w:w="1385" w:type="dxa"/>
            <w:vMerge w:val="restart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(период)</w:t>
            </w:r>
          </w:p>
        </w:tc>
        <w:tc>
          <w:tcPr>
            <w:tcW w:w="1386" w:type="dxa"/>
            <w:vMerge w:val="restart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EA6DD9" w:rsidTr="00F17D3D">
        <w:tc>
          <w:tcPr>
            <w:tcW w:w="1532" w:type="dxa"/>
            <w:vMerge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</w:t>
            </w:r>
            <w:proofErr w:type="gramEnd"/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 </w:t>
            </w:r>
          </w:p>
        </w:tc>
        <w:tc>
          <w:tcPr>
            <w:tcW w:w="1838" w:type="dxa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задания</w:t>
            </w:r>
          </w:p>
        </w:tc>
        <w:tc>
          <w:tcPr>
            <w:tcW w:w="1558" w:type="dxa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385" w:type="dxa"/>
            <w:vMerge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D9" w:rsidTr="00F17D3D">
        <w:tc>
          <w:tcPr>
            <w:tcW w:w="1532" w:type="dxa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костюма»</w:t>
            </w: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«Костюм Древнего Египта»</w:t>
            </w:r>
          </w:p>
        </w:tc>
        <w:tc>
          <w:tcPr>
            <w:tcW w:w="1838" w:type="dxa"/>
          </w:tcPr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F17D3D" w:rsidRDefault="00F17D3D" w:rsidP="00F1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Какой цвет в одежде был самым почитаемым?</w:t>
            </w:r>
          </w:p>
          <w:p w:rsidR="00F17D3D" w:rsidRDefault="00F17D3D" w:rsidP="00F1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калазирис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7D3D" w:rsidRDefault="00F17D3D" w:rsidP="00F1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3.Какие ткани использовались в одежде?</w:t>
            </w: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F1AC2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 получаем ответы на вопросы</w:t>
            </w:r>
            <w:r w:rsidR="00EA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AC2" w:rsidRPr="00CF1AC2" w:rsidRDefault="00CF1AC2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C2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CF1AC2" w:rsidRPr="00CF1AC2" w:rsidRDefault="00CF1AC2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C2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F17D3D" w:rsidRDefault="00F17D3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1AC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A6DD9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заготовке    </w:t>
            </w:r>
          </w:p>
          <w:p w:rsidR="00EA6DD9" w:rsidRDefault="00EA6DD9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рисуем костюм египтянки.</w:t>
            </w:r>
          </w:p>
        </w:tc>
        <w:tc>
          <w:tcPr>
            <w:tcW w:w="1385" w:type="dxa"/>
          </w:tcPr>
          <w:p w:rsidR="00F17D3D" w:rsidRDefault="00EA6DD9" w:rsidP="00EA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недель.</w:t>
            </w:r>
          </w:p>
        </w:tc>
        <w:tc>
          <w:tcPr>
            <w:tcW w:w="1386" w:type="dxa"/>
          </w:tcPr>
          <w:p w:rsidR="00F17D3D" w:rsidRDefault="00EA6DD9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ВК. ДТО «Силуэт»</w:t>
            </w:r>
          </w:p>
          <w:p w:rsidR="00EA6DD9" w:rsidRPr="00EA6DD9" w:rsidRDefault="003500ED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A6DD9" w:rsidRPr="004B04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6DD9" w:rsidRPr="004B04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EA6DD9" w:rsidRPr="00EA6D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="00EA6DD9" w:rsidRPr="004B04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</w:hyperlink>
            <w:r w:rsidR="00EA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DD9" w:rsidRPr="00EA6DD9" w:rsidRDefault="00EA6DD9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A6D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</w:p>
          <w:p w:rsidR="00EA6DD9" w:rsidRPr="00EA6DD9" w:rsidRDefault="00EA6DD9" w:rsidP="005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D9">
              <w:rPr>
                <w:rFonts w:ascii="Times New Roman" w:hAnsi="Times New Roman" w:cs="Times New Roman"/>
                <w:sz w:val="28"/>
                <w:szCs w:val="28"/>
              </w:rPr>
              <w:t>23846018</w:t>
            </w:r>
          </w:p>
          <w:p w:rsidR="00EA6DD9" w:rsidRDefault="00EA6DD9" w:rsidP="00EA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сайт</w:t>
            </w:r>
          </w:p>
          <w:p w:rsidR="00EA6DD9" w:rsidRPr="00EA6DD9" w:rsidRDefault="00EA6DD9" w:rsidP="00EA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</w:tr>
    </w:tbl>
    <w:p w:rsidR="00F17D3D" w:rsidRPr="00F17D3D" w:rsidRDefault="00F17D3D" w:rsidP="0059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7D3D" w:rsidRPr="00F17D3D" w:rsidSect="00F1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A36"/>
    <w:rsid w:val="003500ED"/>
    <w:rsid w:val="00594A36"/>
    <w:rsid w:val="00CF1AC2"/>
    <w:rsid w:val="00EA6DD9"/>
    <w:rsid w:val="00F1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6"/>
    <w:pPr>
      <w:ind w:left="720"/>
      <w:contextualSpacing/>
    </w:pPr>
  </w:style>
  <w:style w:type="table" w:styleId="a4">
    <w:name w:val="Table Grid"/>
    <w:basedOn w:val="a1"/>
    <w:uiPriority w:val="59"/>
    <w:rsid w:val="00F1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6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2015-03-29T11:19:00Z</dcterms:created>
  <dcterms:modified xsi:type="dcterms:W3CDTF">2015-03-29T11:54:00Z</dcterms:modified>
</cp:coreProperties>
</file>