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21" w:rsidRPr="00C073B7" w:rsidRDefault="00C07321" w:rsidP="00C073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Дистанционная поддержка программы Гидробиология, 1-й год</w:t>
      </w:r>
    </w:p>
    <w:p w:rsidR="00C07321" w:rsidRPr="00C073B7" w:rsidRDefault="00C07321" w:rsidP="00C073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30" w:type="dxa"/>
        <w:tblLayout w:type="fixed"/>
        <w:tblCellMar>
          <w:left w:w="83" w:type="dxa"/>
        </w:tblCellMar>
        <w:tblLook w:val="0000"/>
      </w:tblPr>
      <w:tblGrid>
        <w:gridCol w:w="2268"/>
        <w:gridCol w:w="2977"/>
        <w:gridCol w:w="1701"/>
        <w:gridCol w:w="1284"/>
        <w:gridCol w:w="1895"/>
      </w:tblGrid>
      <w:tr w:rsidR="00C07321" w:rsidRPr="00C073B7" w:rsidTr="00C073B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методические материалы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Проверочные задания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Обратная связь</w:t>
            </w:r>
          </w:p>
        </w:tc>
      </w:tr>
      <w:tr w:rsidR="00C07321" w:rsidRPr="00C073B7" w:rsidTr="00C073B7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Гидробиология – 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экологияечкая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наука</w:t>
            </w: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схема: «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жизненные формы гидробионтов и их адаптации»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Заполнение таблицы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конспект и схема: «Экологические факторы»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схема:  «Питание гидробионтов»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Подобрать примеры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схема:  «Дыхание гидробионтов»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Подобрать примеры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Зоологические экскурсии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Презентация: «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особенности строения брюхоногих моллюсков»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Развернутые ответы на вопросы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первой исследовательской работы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Рекомендуемые источники информации для литературного обзора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работы «Обзор литературы»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</w:tbl>
    <w:p w:rsidR="00C07321" w:rsidRPr="00C073B7" w:rsidRDefault="00C07321" w:rsidP="00F17A3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21" w:rsidRPr="00C073B7" w:rsidRDefault="00C07321" w:rsidP="00C073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Дистанционная поддержка программы Гидробиология, 2-й год</w:t>
      </w:r>
    </w:p>
    <w:p w:rsidR="00C07321" w:rsidRPr="00C073B7" w:rsidRDefault="00C07321" w:rsidP="00F17A3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24" w:type="dxa"/>
        <w:tblLayout w:type="fixed"/>
        <w:tblCellMar>
          <w:left w:w="88" w:type="dxa"/>
        </w:tblCellMar>
        <w:tblLook w:val="0000"/>
      </w:tblPr>
      <w:tblGrid>
        <w:gridCol w:w="2268"/>
        <w:gridCol w:w="2977"/>
        <w:gridCol w:w="1701"/>
        <w:gridCol w:w="1283"/>
        <w:gridCol w:w="1896"/>
      </w:tblGrid>
      <w:tr w:rsidR="00C07321" w:rsidRPr="00C073B7" w:rsidTr="00C073B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методические материалы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Проверочные задания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Обратная связь</w:t>
            </w:r>
          </w:p>
        </w:tc>
      </w:tr>
      <w:tr w:rsidR="00C07321" w:rsidRPr="00C073B7" w:rsidTr="00C073B7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Гидробиология – 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экологияечкая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наука</w:t>
            </w: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схема: «Живые системы разного уровня 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Заполнение таблицы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конспект и схема: «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гомеостатические механизмы в популяции, экосистеме»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Презентация:  «Экологическая ниша»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Конспект:  «Видовое разнообразие»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Написание 2-й исследовательской работы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Рекомендуемые источники информации для литературного обзора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работы «Обзор литературы»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«Алгоритм исследовательской работы»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исследовательской работы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</w:tbl>
    <w:p w:rsidR="00C07321" w:rsidRDefault="00C07321" w:rsidP="00F17A39">
      <w:pPr>
        <w:spacing w:line="360" w:lineRule="auto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F17A39" w:rsidRDefault="00F17A39" w:rsidP="00F17A39">
      <w:pPr>
        <w:spacing w:line="360" w:lineRule="auto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F17A39" w:rsidRDefault="00F17A39" w:rsidP="00F17A39">
      <w:pPr>
        <w:spacing w:line="360" w:lineRule="auto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F17A39" w:rsidRDefault="00F17A39" w:rsidP="00F17A39">
      <w:pPr>
        <w:spacing w:line="360" w:lineRule="auto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F17A39" w:rsidRPr="00C073B7" w:rsidRDefault="00F17A39" w:rsidP="00F17A39">
      <w:pPr>
        <w:spacing w:line="360" w:lineRule="auto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C07321" w:rsidRDefault="00C07321" w:rsidP="00C073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Дистанционная поддержка программы Гидробиология, 3-й год</w:t>
      </w:r>
    </w:p>
    <w:p w:rsidR="00F17A39" w:rsidRPr="00C073B7" w:rsidRDefault="00F17A39" w:rsidP="00C073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9" w:type="dxa"/>
        <w:tblLayout w:type="fixed"/>
        <w:tblCellMar>
          <w:left w:w="88" w:type="dxa"/>
        </w:tblCellMar>
        <w:tblLook w:val="0000"/>
      </w:tblPr>
      <w:tblGrid>
        <w:gridCol w:w="2340"/>
        <w:gridCol w:w="3150"/>
        <w:gridCol w:w="1695"/>
        <w:gridCol w:w="1275"/>
        <w:gridCol w:w="1905"/>
      </w:tblGrid>
      <w:tr w:rsidR="00C07321" w:rsidRPr="00C073B7" w:rsidTr="00C073B7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методические материалы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Проверочные задания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Обратная связь</w:t>
            </w:r>
          </w:p>
        </w:tc>
      </w:tr>
      <w:tr w:rsidR="00C07321" w:rsidRPr="00C073B7" w:rsidTr="00C073B7"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Гидробиология – 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экологияечкая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наука</w:t>
            </w: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Презентация: «Эволюция биосферы в водной среде. Геохронология. 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Прокариотная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биосфера 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Презентация: «Сукцессия водной экосистемы»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Презентация:  «Экологическая ниша»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Конспект:  «Видовое разнообразие»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 СПб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Презентация:  «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Природоохранные мероприятия в СПб»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«</w:t>
            </w:r>
            <w:r w:rsidRPr="00C073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Антропогенные нарушения круговорота веществ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</w:tbl>
    <w:p w:rsidR="00C07321" w:rsidRPr="00C073B7" w:rsidRDefault="00C07321" w:rsidP="00C073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7321" w:rsidRPr="00C073B7" w:rsidRDefault="00C07321" w:rsidP="00C073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Дистанционная поддержка программы Гидробиология, 4-й год</w:t>
      </w:r>
    </w:p>
    <w:p w:rsidR="00C07321" w:rsidRPr="00C073B7" w:rsidRDefault="00C07321" w:rsidP="00C073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769" w:type="dxa"/>
        <w:tblLayout w:type="fixed"/>
        <w:tblCellMar>
          <w:left w:w="88" w:type="dxa"/>
        </w:tblCellMar>
        <w:tblLook w:val="0000"/>
      </w:tblPr>
      <w:tblGrid>
        <w:gridCol w:w="2340"/>
        <w:gridCol w:w="3150"/>
        <w:gridCol w:w="1695"/>
        <w:gridCol w:w="1275"/>
        <w:gridCol w:w="1905"/>
      </w:tblGrid>
      <w:tr w:rsidR="00C07321" w:rsidRPr="00C073B7" w:rsidTr="00C073B7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методические материалы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Проверочные задания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Обратная связь</w:t>
            </w:r>
          </w:p>
        </w:tc>
      </w:tr>
      <w:tr w:rsidR="00C07321" w:rsidRPr="00C073B7" w:rsidTr="00C073B7"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Гидробиология – 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экологияечкая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наука</w:t>
            </w: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7321" w:rsidRPr="00C073B7" w:rsidRDefault="00C07321" w:rsidP="00C073B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Презентация: «Продуктивность экосистем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Презентация: «Продуктивность водоемов»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Презентация:  «Экологическая 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стратеогия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Презентация:  «</w:t>
            </w:r>
            <w:proofErr w:type="gram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Непрошенные гости</w:t>
            </w:r>
            <w:proofErr w:type="gramEnd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Финского залива»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 СПб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Презентация:  «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Природоохранные мероприятия в СПб»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Вопросы для закрепления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  <w:tr w:rsidR="00C07321" w:rsidRPr="00C073B7" w:rsidTr="00C073B7"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«</w:t>
            </w:r>
            <w:r w:rsidRPr="00C073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Антропогенные нарушения круговорота веществ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7321" w:rsidRPr="00C073B7" w:rsidRDefault="00C07321" w:rsidP="00C07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</w:tr>
    </w:tbl>
    <w:p w:rsidR="00C07321" w:rsidRPr="00C073B7" w:rsidRDefault="00C07321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hAnsi="Times New Roman" w:cs="Times New Roman"/>
          <w:sz w:val="24"/>
          <w:szCs w:val="24"/>
        </w:rPr>
        <w:br w:type="page"/>
      </w:r>
    </w:p>
    <w:p w:rsidR="00C07321" w:rsidRPr="00C073B7" w:rsidRDefault="00C07321" w:rsidP="00C0732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поддержка  программы «Я и мой мир»</w:t>
      </w:r>
    </w:p>
    <w:p w:rsidR="00C07321" w:rsidRPr="00C073B7" w:rsidRDefault="00C07321" w:rsidP="00C07321">
      <w:pPr>
        <w:suppressAutoHyphens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399"/>
        <w:gridCol w:w="2113"/>
        <w:gridCol w:w="1127"/>
        <w:gridCol w:w="1905"/>
      </w:tblGrid>
      <w:tr w:rsidR="00C07321" w:rsidRPr="00C073B7" w:rsidTr="00C073B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задания</w:t>
            </w:r>
          </w:p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07321" w:rsidRPr="00C073B7" w:rsidTr="00C073B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21" w:rsidRPr="00C073B7" w:rsidRDefault="00C07321" w:rsidP="00C07321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  <w:r w:rsidRPr="00C073B7">
              <w:rPr>
                <w:rFonts w:eastAsia="Calibri"/>
                <w:lang w:eastAsia="en-US"/>
              </w:rPr>
              <w:t>Все разделы</w:t>
            </w:r>
          </w:p>
          <w:p w:rsidR="00C07321" w:rsidRPr="00C073B7" w:rsidRDefault="00C07321" w:rsidP="00C07321">
            <w:pPr>
              <w:pStyle w:val="a3"/>
              <w:suppressAutoHyphens w:val="0"/>
              <w:rPr>
                <w:rFonts w:eastAsia="Calibri"/>
                <w:lang w:eastAsia="en-US"/>
              </w:rPr>
            </w:pPr>
          </w:p>
          <w:p w:rsidR="00C07321" w:rsidRPr="00C073B7" w:rsidRDefault="00C07321" w:rsidP="00C07321">
            <w:pPr>
              <w:pStyle w:val="a3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  <w:r w:rsidRPr="00C073B7">
              <w:rPr>
                <w:rFonts w:eastAsia="Calibri"/>
                <w:lang w:eastAsia="en-US"/>
              </w:rPr>
              <w:t>Все разделы</w:t>
            </w:r>
          </w:p>
          <w:p w:rsidR="00C07321" w:rsidRPr="00C073B7" w:rsidRDefault="00C07321" w:rsidP="00C07321">
            <w:pPr>
              <w:pStyle w:val="a3"/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Рабочая тетрадь «Я и мой мир» в электронном виде</w:t>
            </w: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Рабочая тетрадь «Развитие творческого мышления» в электронном виде</w:t>
            </w: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 ДДЮТ</w:t>
            </w: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 ДДЮТ</w:t>
            </w: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2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33" w:rsidRPr="00C073B7" w:rsidRDefault="00EF4E33">
      <w:pPr>
        <w:rPr>
          <w:rFonts w:ascii="Times New Roman" w:hAnsi="Times New Roman" w:cs="Times New Roman"/>
          <w:sz w:val="24"/>
          <w:szCs w:val="24"/>
        </w:rPr>
      </w:pPr>
    </w:p>
    <w:p w:rsidR="00C07321" w:rsidRPr="00C073B7" w:rsidRDefault="00C07321" w:rsidP="00C07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Дистанционная поддержка программы «Естествоиспытатель» </w:t>
      </w:r>
    </w:p>
    <w:p w:rsidR="00C07321" w:rsidRPr="00C073B7" w:rsidRDefault="00C07321" w:rsidP="00C073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870"/>
        <w:gridCol w:w="1870"/>
        <w:gridCol w:w="1869"/>
        <w:gridCol w:w="1869"/>
        <w:gridCol w:w="1869"/>
      </w:tblGrid>
      <w:tr w:rsidR="00C07321" w:rsidRPr="00C073B7" w:rsidTr="00C07321">
        <w:trPr>
          <w:trHeight w:val="1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</w:t>
            </w: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мы, темы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07321" w:rsidRPr="00C073B7" w:rsidTr="00C07321">
        <w:trPr>
          <w:trHeight w:val="114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биол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ный тест на о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нове форм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(Доступ по ссылке)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Сентябрь (вт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рое занятие)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, сайт группы на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GoogleSites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, рабочая эле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</w:tr>
      <w:tr w:rsidR="00C07321" w:rsidRPr="00C073B7" w:rsidTr="00C07321">
        <w:trPr>
          <w:trHeight w:val="150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Экология как наука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экол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ный тест на о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нове форм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(Доступ по ссылке)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Сентябрь (третье занятие)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321" w:rsidRPr="00C073B7" w:rsidRDefault="00C07321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, сайт группы на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GoogleSites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, рабочая эле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</w:tr>
    </w:tbl>
    <w:p w:rsidR="00C07321" w:rsidRPr="00C073B7" w:rsidRDefault="00C07321">
      <w:pPr>
        <w:rPr>
          <w:rFonts w:ascii="Times New Roman" w:hAnsi="Times New Roman" w:cs="Times New Roman"/>
          <w:sz w:val="24"/>
          <w:szCs w:val="24"/>
        </w:rPr>
      </w:pPr>
    </w:p>
    <w:p w:rsidR="00C07321" w:rsidRPr="00C073B7" w:rsidRDefault="00C07321" w:rsidP="00C07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Дистанционная поддержка программы «Экологическое краеведение» </w:t>
      </w:r>
    </w:p>
    <w:p w:rsidR="00C07321" w:rsidRPr="00C073B7" w:rsidRDefault="00C07321" w:rsidP="00C07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03" w:type="dxa"/>
        <w:tblCellMar>
          <w:left w:w="0" w:type="dxa"/>
          <w:right w:w="0" w:type="dxa"/>
        </w:tblCellMar>
        <w:tblLook w:val="04A0"/>
      </w:tblPr>
      <w:tblGrid>
        <w:gridCol w:w="2257"/>
        <w:gridCol w:w="1793"/>
        <w:gridCol w:w="1762"/>
        <w:gridCol w:w="1263"/>
        <w:gridCol w:w="2328"/>
      </w:tblGrid>
      <w:tr w:rsidR="00C07321" w:rsidRPr="00C073B7" w:rsidTr="00710988">
        <w:trPr>
          <w:trHeight w:val="922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 Проверочные задания</w:t>
            </w:r>
          </w:p>
          <w:p w:rsidR="00C07321" w:rsidRPr="00C073B7" w:rsidRDefault="00C07321" w:rsidP="00C073B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07321" w:rsidRPr="00C073B7" w:rsidTr="00C07321">
        <w:trPr>
          <w:trHeight w:val="3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21" w:rsidRPr="00C073B7" w:rsidTr="00C07321">
        <w:trPr>
          <w:trHeight w:val="3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Влияние антропогенного фактора на почвообразование</w:t>
            </w: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экспедиции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Ситуативные задачи</w:t>
            </w: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21" w:rsidRPr="00C073B7" w:rsidRDefault="00C07321" w:rsidP="00C0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/04/1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/04/1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21" w:rsidRPr="00C073B7" w:rsidRDefault="00C07321" w:rsidP="00C0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C07321" w:rsidRPr="00C073B7" w:rsidRDefault="00C07321" w:rsidP="00C0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C07321" w:rsidRPr="00C073B7" w:rsidRDefault="00C07321" w:rsidP="00C0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07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mehtiev</w:t>
              </w:r>
              <w:r w:rsidRPr="00C07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C07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7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7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21" w:rsidRPr="00C073B7" w:rsidRDefault="00C07321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</w:tc>
      </w:tr>
    </w:tbl>
    <w:p w:rsidR="00F17A39" w:rsidRDefault="00F17A39" w:rsidP="0071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988" w:rsidRPr="00C073B7" w:rsidRDefault="00710988" w:rsidP="0071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t>Дистанционная поддержка программы «Интеллектуальные игры»</w:t>
      </w:r>
    </w:p>
    <w:p w:rsidR="00710988" w:rsidRPr="00C073B7" w:rsidRDefault="00710988" w:rsidP="00710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097"/>
        <w:gridCol w:w="1844"/>
        <w:gridCol w:w="2036"/>
        <w:gridCol w:w="1771"/>
        <w:gridCol w:w="1683"/>
      </w:tblGrid>
      <w:tr w:rsidR="00710988" w:rsidRPr="00C073B7" w:rsidTr="00710988">
        <w:trPr>
          <w:trHeight w:val="693"/>
        </w:trPr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710988" w:rsidRPr="00C073B7" w:rsidTr="00710988">
        <w:trPr>
          <w:trHeight w:val="1385"/>
        </w:trPr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раскрутки вопросов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Тематически подобранный пакет материалов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Описание «раскрутки» показательных тренировочных вопросов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710988">
        <w:trPr>
          <w:trHeight w:val="1656"/>
        </w:trPr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внутрикомандных</w:t>
            </w:r>
            <w:proofErr w:type="spellEnd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Тематически подобранный пакет материалов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Пакет заданий в соответствии с необходимой командной ролью (командными ролями)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710988">
        <w:trPr>
          <w:trHeight w:val="1656"/>
        </w:trPr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мышления. Тренинг различных форм мышления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Тематически подобранный пакет материалов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Специально подобранный пакет вопросов с оценкой комментариев к ним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710988">
        <w:trPr>
          <w:trHeight w:val="1114"/>
        </w:trPr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составления вопросов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Тематически подобранный пакет материалов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различных школ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вопросостроения</w:t>
            </w:r>
            <w:proofErr w:type="spellEnd"/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710988">
        <w:trPr>
          <w:trHeight w:val="1400"/>
        </w:trPr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составления вопросов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Тематически подобранный пакет материалов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Модельные факты для  самостоятельных авторских вопросов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10988" w:rsidRPr="00C073B7" w:rsidRDefault="00710988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710988" w:rsidRPr="00C073B7" w:rsidRDefault="00710988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hAnsi="Times New Roman" w:cs="Times New Roman"/>
          <w:sz w:val="24"/>
          <w:szCs w:val="24"/>
        </w:rPr>
        <w:br w:type="page"/>
      </w:r>
    </w:p>
    <w:p w:rsidR="00C07321" w:rsidRPr="00C073B7" w:rsidRDefault="00C07321" w:rsidP="00F17A39">
      <w:pPr>
        <w:rPr>
          <w:rFonts w:ascii="Times New Roman" w:hAnsi="Times New Roman" w:cs="Times New Roman"/>
          <w:sz w:val="24"/>
          <w:szCs w:val="24"/>
        </w:rPr>
      </w:pPr>
    </w:p>
    <w:p w:rsidR="00710988" w:rsidRPr="00C073B7" w:rsidRDefault="00710988" w:rsidP="002A5ABF">
      <w:pPr>
        <w:pStyle w:val="1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B7">
        <w:rPr>
          <w:rFonts w:ascii="Times New Roman" w:hAnsi="Times New Roman" w:cs="Times New Roman"/>
          <w:b/>
          <w:bCs/>
          <w:sz w:val="24"/>
          <w:szCs w:val="24"/>
        </w:rPr>
        <w:t>Дистанционная п</w:t>
      </w:r>
      <w:r w:rsidR="002A5ABF" w:rsidRPr="00C073B7">
        <w:rPr>
          <w:rFonts w:ascii="Times New Roman" w:hAnsi="Times New Roman" w:cs="Times New Roman"/>
          <w:b/>
          <w:bCs/>
          <w:sz w:val="24"/>
          <w:szCs w:val="24"/>
        </w:rPr>
        <w:t>оддержка программе «Экология»</w:t>
      </w:r>
    </w:p>
    <w:p w:rsidR="00710988" w:rsidRPr="00C073B7" w:rsidRDefault="00710988" w:rsidP="00710988">
      <w:pPr>
        <w:pStyle w:val="1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329"/>
        <w:gridCol w:w="3002"/>
        <w:gridCol w:w="1089"/>
        <w:gridCol w:w="2496"/>
      </w:tblGrid>
      <w:tr w:rsidR="00710988" w:rsidRPr="00C073B7" w:rsidTr="00710988">
        <w:trPr>
          <w:trHeight w:val="90"/>
        </w:trPr>
        <w:tc>
          <w:tcPr>
            <w:tcW w:w="1774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132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3002" w:type="dxa"/>
          </w:tcPr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  <w:b/>
              </w:rPr>
            </w:pPr>
            <w:r w:rsidRPr="00C073B7">
              <w:rPr>
                <w:rFonts w:ascii="Times New Roman" w:hAnsi="Times New Roman" w:cs="Times New Roman"/>
                <w:b/>
              </w:rPr>
              <w:t>Проверочные задания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2496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710988" w:rsidRPr="00C073B7" w:rsidTr="00710988">
        <w:trPr>
          <w:trHeight w:val="2260"/>
        </w:trPr>
        <w:tc>
          <w:tcPr>
            <w:tcW w:w="1774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Редкие исчезающие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животные, птицы Ленинградской области</w:t>
            </w:r>
          </w:p>
        </w:tc>
        <w:tc>
          <w:tcPr>
            <w:tcW w:w="132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002" w:type="dxa"/>
          </w:tcPr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  <w:bCs/>
              </w:rPr>
            </w:pPr>
            <w:r w:rsidRPr="00C073B7">
              <w:rPr>
                <w:rFonts w:ascii="Times New Roman" w:hAnsi="Times New Roman" w:cs="Times New Roman"/>
                <w:bCs/>
              </w:rPr>
              <w:t>Вопросы: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1. Редкие исчезающие растения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2. Редкие исчезающие животные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3. Редкие исчезающие птицы</w:t>
            </w:r>
          </w:p>
        </w:tc>
        <w:tc>
          <w:tcPr>
            <w:tcW w:w="108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496" w:type="dxa"/>
          </w:tcPr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88" w:rsidRPr="00C073B7" w:rsidTr="00710988">
        <w:trPr>
          <w:trHeight w:val="70"/>
        </w:trPr>
        <w:tc>
          <w:tcPr>
            <w:tcW w:w="1774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32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Тест: Антропогенный фактор в биоценозе</w:t>
            </w:r>
          </w:p>
        </w:tc>
        <w:tc>
          <w:tcPr>
            <w:tcW w:w="3002" w:type="dxa"/>
          </w:tcPr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  <w:bCs/>
              </w:rPr>
            </w:pPr>
            <w:r w:rsidRPr="00C073B7">
              <w:rPr>
                <w:rFonts w:ascii="Times New Roman" w:hAnsi="Times New Roman" w:cs="Times New Roman"/>
                <w:bCs/>
              </w:rPr>
              <w:t xml:space="preserve">Вопросы: </w:t>
            </w:r>
            <w:r w:rsidRPr="00C073B7">
              <w:rPr>
                <w:rFonts w:ascii="Times New Roman" w:hAnsi="Times New Roman" w:cs="Times New Roman"/>
              </w:rPr>
              <w:t xml:space="preserve"> Перечисли значение деятельности человека в экосистеме (положительные и отрицательные) не менее 5</w:t>
            </w:r>
          </w:p>
        </w:tc>
        <w:tc>
          <w:tcPr>
            <w:tcW w:w="108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</w:tc>
      </w:tr>
      <w:tr w:rsidR="00710988" w:rsidRPr="00C073B7" w:rsidTr="00710988">
        <w:trPr>
          <w:trHeight w:val="3460"/>
        </w:trPr>
        <w:tc>
          <w:tcPr>
            <w:tcW w:w="1774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Cs/>
                <w:sz w:val="24"/>
                <w:szCs w:val="24"/>
              </w:rPr>
              <w:t>3. Экология города. Роль зеленых насаждений в жизни города и здоровье человека.</w:t>
            </w:r>
          </w:p>
        </w:tc>
        <w:tc>
          <w:tcPr>
            <w:tcW w:w="132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Тест: Зеленые насаждения (экология города)</w:t>
            </w:r>
          </w:p>
        </w:tc>
        <w:tc>
          <w:tcPr>
            <w:tcW w:w="3002" w:type="dxa"/>
          </w:tcPr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  <w:bCs/>
              </w:rPr>
              <w:t>Вопросы:</w:t>
            </w:r>
            <w:r w:rsidRPr="00C073B7">
              <w:rPr>
                <w:rFonts w:ascii="Times New Roman" w:hAnsi="Times New Roman" w:cs="Times New Roman"/>
              </w:rPr>
              <w:t xml:space="preserve">1. Назови </w:t>
            </w:r>
            <w:proofErr w:type="spellStart"/>
            <w:r w:rsidRPr="00C073B7">
              <w:rPr>
                <w:rFonts w:ascii="Times New Roman" w:hAnsi="Times New Roman" w:cs="Times New Roman"/>
              </w:rPr>
              <w:t>газостойкие</w:t>
            </w:r>
            <w:proofErr w:type="spellEnd"/>
            <w:r w:rsidRPr="00C073B7">
              <w:rPr>
                <w:rFonts w:ascii="Times New Roman" w:hAnsi="Times New Roman" w:cs="Times New Roman"/>
              </w:rPr>
              <w:t xml:space="preserve"> деревья и кустарники в озеленении нашего города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2. Сколько метров квадратных зеленых насаждений приходится на одного жителя Выборгского района?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3. Как влияет зеленый цвет газонов, деревьев, кустарников на нервную деятельность человека и его эмоциональное состояние? Что является поглотителем пыли, когда на деревьях уже нет листьев, а снег еще не выпал?</w:t>
            </w:r>
          </w:p>
        </w:tc>
        <w:tc>
          <w:tcPr>
            <w:tcW w:w="1089" w:type="dxa"/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710988" w:rsidRPr="00C073B7" w:rsidRDefault="00710988" w:rsidP="00710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988" w:rsidRPr="00C073B7" w:rsidRDefault="00710988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C073B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10988" w:rsidRPr="00C073B7" w:rsidRDefault="00710988" w:rsidP="00710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988" w:rsidRPr="00C073B7" w:rsidRDefault="00710988" w:rsidP="00710988">
      <w:pPr>
        <w:pStyle w:val="1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Дистанционная поддержка </w:t>
      </w:r>
      <w:r w:rsidR="002A5ABF" w:rsidRPr="00C073B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ABF" w:rsidRPr="00C073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73B7">
        <w:rPr>
          <w:rFonts w:ascii="Times New Roman" w:hAnsi="Times New Roman" w:cs="Times New Roman"/>
          <w:b/>
          <w:bCs/>
          <w:sz w:val="24"/>
          <w:szCs w:val="24"/>
        </w:rPr>
        <w:t>Декоративное цветоводство</w:t>
      </w:r>
      <w:r w:rsidR="002A5ABF" w:rsidRPr="00C073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988" w:rsidRPr="00C073B7" w:rsidRDefault="00710988" w:rsidP="00710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435"/>
        <w:gridCol w:w="2605"/>
        <w:gridCol w:w="1748"/>
        <w:gridCol w:w="1331"/>
        <w:gridCol w:w="1337"/>
      </w:tblGrid>
      <w:tr w:rsidR="00710988" w:rsidRPr="00C073B7" w:rsidTr="00710988">
        <w:trPr>
          <w:trHeight w:val="1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(Раздел)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задания</w:t>
            </w:r>
          </w:p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(период)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10988" w:rsidRPr="00C073B7" w:rsidRDefault="00710988" w:rsidP="00C07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710988" w:rsidRPr="00C073B7" w:rsidTr="00710988">
        <w:trPr>
          <w:trHeight w:val="27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073B7">
              <w:rPr>
                <w:rFonts w:ascii="Times New Roman" w:hAnsi="Times New Roman" w:cs="Times New Roman"/>
              </w:rPr>
              <w:t xml:space="preserve">1. </w:t>
            </w:r>
            <w:r w:rsidRPr="00C073B7">
              <w:rPr>
                <w:rFonts w:ascii="Times New Roman" w:hAnsi="Times New Roman" w:cs="Times New Roman"/>
                <w:bCs/>
              </w:rPr>
              <w:t>Комнатное цветоводство. Лекарственные растения</w:t>
            </w:r>
            <w:r w:rsidRPr="00C073B7">
              <w:rPr>
                <w:rFonts w:ascii="Times New Roman" w:hAnsi="Times New Roman" w:cs="Times New Roman"/>
              </w:rPr>
              <w:t> </w:t>
            </w:r>
            <w:r w:rsidRPr="00C073B7">
              <w:rPr>
                <w:rFonts w:ascii="Times New Roman" w:hAnsi="Times New Roman" w:cs="Times New Roman"/>
                <w:bCs/>
              </w:rPr>
              <w:t>Красная книга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C073B7">
              <w:rPr>
                <w:rFonts w:ascii="Times New Roman" w:hAnsi="Times New Roman" w:cs="Times New Roman"/>
                <w:bCs/>
              </w:rPr>
              <w:t xml:space="preserve">Вопросы: 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1. Какие травянистые растения заказника Северное побережье Невской губы являются лекарственными, занесены в Красную книгу? Какие из них можно содержать в комнатных условиях?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10 дней 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</w:tc>
      </w:tr>
      <w:tr w:rsidR="00710988" w:rsidRPr="00C073B7" w:rsidTr="00710988">
        <w:trPr>
          <w:trHeight w:val="338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 xml:space="preserve">2. </w:t>
            </w:r>
            <w:r w:rsidRPr="00C073B7">
              <w:rPr>
                <w:rFonts w:ascii="Times New Roman" w:hAnsi="Times New Roman" w:cs="Times New Roman"/>
                <w:bCs/>
              </w:rPr>
              <w:t>Картины-миниатюры из бересты и др. природного материала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Презентация. СД диск Всероссийского конкурса методических пособий.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Вопросы: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1. Какие природные материалы ты будешь применять при выполнении флористической картины на тему: Россия прошлого и настоящего?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2. Какие исторические события ты отображаешь в своей работе. Какой период времени?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7 дней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710988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710988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710988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710988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710988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C073B7">
            <w:pPr>
              <w:pStyle w:val="a5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710988" w:rsidRPr="00C073B7" w:rsidRDefault="00710988" w:rsidP="00710988">
            <w:pPr>
              <w:pStyle w:val="a5"/>
              <w:spacing w:after="0" w:afterAutospacing="0"/>
              <w:rPr>
                <w:rFonts w:ascii="Times New Roman" w:hAnsi="Times New Roman" w:cs="Times New Roman"/>
              </w:rPr>
            </w:pPr>
            <w:r w:rsidRPr="00C073B7">
              <w:rPr>
                <w:rFonts w:ascii="Times New Roman" w:hAnsi="Times New Roman" w:cs="Times New Roman"/>
              </w:rPr>
              <w:t>Электронная почта, группа в контакте</w:t>
            </w:r>
          </w:p>
        </w:tc>
      </w:tr>
    </w:tbl>
    <w:p w:rsidR="00710988" w:rsidRPr="00C073B7" w:rsidRDefault="00710988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hAnsi="Times New Roman" w:cs="Times New Roman"/>
          <w:sz w:val="24"/>
          <w:szCs w:val="24"/>
        </w:rPr>
        <w:br w:type="page"/>
      </w:r>
    </w:p>
    <w:p w:rsidR="00710988" w:rsidRPr="00C073B7" w:rsidRDefault="00710988" w:rsidP="002A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Дистанционная поддержка</w:t>
      </w:r>
      <w:r w:rsidR="002A5ABF"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«Экологическая игротека», </w:t>
      </w:r>
      <w:r w:rsidRPr="00C073B7">
        <w:rPr>
          <w:rFonts w:ascii="Times New Roman" w:hAnsi="Times New Roman" w:cs="Times New Roman"/>
          <w:b/>
          <w:bCs/>
          <w:sz w:val="24"/>
          <w:szCs w:val="24"/>
        </w:rPr>
        <w:t>1-й год обучения</w:t>
      </w:r>
      <w:r w:rsidR="002A5ABF"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73B7" w:rsidRPr="00C073B7" w:rsidRDefault="00C073B7" w:rsidP="002A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27"/>
        <w:gridCol w:w="1927"/>
        <w:gridCol w:w="1926"/>
        <w:gridCol w:w="1926"/>
        <w:gridCol w:w="1926"/>
      </w:tblGrid>
      <w:tr w:rsidR="00710988" w:rsidRPr="00C073B7" w:rsidTr="00C073B7">
        <w:trPr>
          <w:trHeight w:val="900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Раздел программы, темы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задания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Срок (период)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«Признаки живых организмов»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«Жители других планет»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«Типы питания»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«Зоопарк»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Организация природы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«Экологические системы»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зимующих птиц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фильм «Человек-часть природы»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«Человек-природа-общество»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710988" w:rsidRPr="00C073B7" w:rsidRDefault="00710988" w:rsidP="002A5A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988" w:rsidRPr="00C073B7" w:rsidRDefault="00710988" w:rsidP="002A5ABF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bCs/>
          <w:sz w:val="24"/>
          <w:szCs w:val="24"/>
        </w:rPr>
        <w:t>Дистанционная поддержка</w:t>
      </w:r>
      <w:r w:rsidR="002A5ABF" w:rsidRPr="00C073B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«Экологическая игротека»,  </w:t>
      </w:r>
      <w:r w:rsidRPr="00C073B7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C073B7" w:rsidRPr="00C073B7" w:rsidRDefault="00C073B7" w:rsidP="002A5ABF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27"/>
        <w:gridCol w:w="1927"/>
        <w:gridCol w:w="1926"/>
        <w:gridCol w:w="1926"/>
        <w:gridCol w:w="1926"/>
      </w:tblGrid>
      <w:tr w:rsidR="00710988" w:rsidRPr="00C073B7" w:rsidTr="00C073B7">
        <w:trPr>
          <w:trHeight w:val="900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988" w:rsidRPr="00C073B7" w:rsidRDefault="00710988" w:rsidP="00C07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«Многообразие животного мира»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«Придуманные животные»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«Взаимосвязи в дикой природе»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комикс «Взаимоотношения между животными»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Организация природы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«Цепи питания»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«Цепи питания»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C073B7">
        <w:trPr>
          <w:trHeight w:val="438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фильм «Круговорот воды в природе»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«Моя станция по очистке воды»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10988" w:rsidRPr="00C073B7" w:rsidTr="002A5ABF">
        <w:trPr>
          <w:trHeight w:val="1080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фильм «Учёные-натуралисты», презентация «Способы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природы»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дневника наблюдений, представление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исследования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февраль-март-апрель-май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88" w:rsidRPr="00C073B7" w:rsidRDefault="00710988" w:rsidP="00C073B7">
            <w:pPr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2A5ABF" w:rsidRPr="00C073B7" w:rsidRDefault="002A5ABF" w:rsidP="002A5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поддержка программы «Клуб экологов «Хамелеон»</w:t>
      </w:r>
    </w:p>
    <w:p w:rsidR="00C073B7" w:rsidRPr="00C073B7" w:rsidRDefault="00C073B7" w:rsidP="002A5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767"/>
        <w:gridCol w:w="1702"/>
        <w:gridCol w:w="1127"/>
        <w:gridCol w:w="2170"/>
      </w:tblGrid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2170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природных объектов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белой тропе»</w:t>
            </w: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Природа северо-запада России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«Млекопитающие Ленинградской области», «Обыкновенный бобр», «Земноводные и рептилии Ленинградской области», «Птицы», «Финский залив»</w:t>
            </w: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Организация жизни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«Экосистема», «Экологические факторы», Фильм «Искусство обольщения»</w:t>
            </w: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Вопросы, тест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 и мира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«Бородатая агама»,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Эублефары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«Аксолотль»,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Гуппи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фильм «Колибри», Фильмы «Дикие животные севера», «Зачарованные болота»</w:t>
            </w:r>
          </w:p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Микромир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«Заказники Ленинградской области», «Охраняемые животные»,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Свирский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заповедник», «Заповедные острова»</w:t>
            </w: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BF" w:rsidRPr="00C073B7" w:rsidTr="00C073B7">
        <w:tc>
          <w:tcPr>
            <w:tcW w:w="2052" w:type="dxa"/>
          </w:tcPr>
          <w:p w:rsidR="002A5ABF" w:rsidRPr="00C073B7" w:rsidRDefault="002A5ABF" w:rsidP="00C073B7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мастерская</w:t>
            </w:r>
          </w:p>
        </w:tc>
        <w:tc>
          <w:tcPr>
            <w:tcW w:w="2830" w:type="dxa"/>
          </w:tcPr>
          <w:p w:rsidR="002A5ABF" w:rsidRPr="00C073B7" w:rsidRDefault="002A5ABF" w:rsidP="00C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«Обогащение среды для животных», «Монгольская песчанка»</w:t>
            </w:r>
          </w:p>
        </w:tc>
        <w:tc>
          <w:tcPr>
            <w:tcW w:w="1607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3" w:type="dxa"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A5ABF" w:rsidRPr="00C073B7" w:rsidRDefault="002A5ABF" w:rsidP="00C0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ABF" w:rsidRPr="00C073B7" w:rsidRDefault="002A5ABF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hAnsi="Times New Roman" w:cs="Times New Roman"/>
          <w:sz w:val="24"/>
          <w:szCs w:val="24"/>
        </w:rPr>
        <w:br w:type="page"/>
      </w:r>
    </w:p>
    <w:p w:rsidR="00C073B7" w:rsidRPr="00C073B7" w:rsidRDefault="00C073B7" w:rsidP="00C073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Дистанционная поддержка программы «Научная </w:t>
      </w:r>
      <w:proofErr w:type="spellStart"/>
      <w:r w:rsidRPr="00C073B7">
        <w:rPr>
          <w:rFonts w:ascii="Times New Roman" w:hAnsi="Times New Roman" w:cs="Times New Roman"/>
          <w:b/>
          <w:sz w:val="24"/>
          <w:szCs w:val="24"/>
        </w:rPr>
        <w:t>аквариумистика</w:t>
      </w:r>
      <w:proofErr w:type="spellEnd"/>
      <w:r w:rsidRPr="00C073B7">
        <w:rPr>
          <w:rFonts w:ascii="Times New Roman" w:hAnsi="Times New Roman" w:cs="Times New Roman"/>
          <w:b/>
          <w:sz w:val="24"/>
          <w:szCs w:val="24"/>
        </w:rPr>
        <w:t xml:space="preserve">», 1 год обучения. </w:t>
      </w:r>
    </w:p>
    <w:p w:rsidR="00C073B7" w:rsidRPr="00C073B7" w:rsidRDefault="00C073B7" w:rsidP="00C073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1959"/>
        <w:gridCol w:w="1779"/>
        <w:gridCol w:w="1226"/>
        <w:gridCol w:w="1920"/>
      </w:tblGrid>
      <w:tr w:rsidR="00C073B7" w:rsidRPr="00C073B7" w:rsidTr="00C073B7">
        <w:trPr>
          <w:trHeight w:val="33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073B7" w:rsidRPr="00C073B7" w:rsidTr="00C073B7">
        <w:trPr>
          <w:trHeight w:val="79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аквариум                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«Аквариум как живая система»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Тест «Моё представление </w:t>
            </w:r>
            <w:proofErr w:type="gram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аквариуме»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чат</w:t>
            </w:r>
          </w:p>
        </w:tc>
      </w:tr>
      <w:tr w:rsidR="00C073B7" w:rsidRPr="00C073B7" w:rsidTr="00C073B7">
        <w:trPr>
          <w:trHeight w:val="120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аквариума  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аквариумов</w:t>
            </w:r>
            <w:r w:rsidRPr="00C073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0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Вода</w:t>
            </w:r>
            <w:r w:rsidRPr="00C07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ее свойства,</w:t>
            </w:r>
            <w:r w:rsidRPr="00C073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Аквариумное</w:t>
            </w:r>
            <w:r w:rsidRPr="00C07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C07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Типы аквариумов»,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«Аквариумное оборудование», фильм</w:t>
            </w:r>
            <w:r w:rsidRPr="00C07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proofErr w:type="gram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воды»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Анкета «Так я обустрою свой аквариум»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 «Свойства воды»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C073B7" w:rsidRPr="00C073B7" w:rsidTr="00C073B7">
        <w:trPr>
          <w:trHeight w:val="120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Водные растения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Моховидные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Папоротникообразные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Высшие цветковые растения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«Водоросли и Моховидные», презентация «Классификация аквариумных растений»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 «Методы борьбы с водорослями», тест «Типы аквариумных растений»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чат</w:t>
            </w:r>
          </w:p>
        </w:tc>
      </w:tr>
      <w:tr w:rsidR="00C073B7" w:rsidRPr="00C073B7" w:rsidTr="00C073B7">
        <w:trPr>
          <w:trHeight w:val="99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рыбы                                    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«Группы аквариумных рыб, основы содержания»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Анкета «Рыбки моей мечты», тест «Виды аквариумных рыб»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C073B7" w:rsidRPr="00C073B7" w:rsidTr="00C073B7">
        <w:trPr>
          <w:trHeight w:val="60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Корма и кормление рыб                             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«Корма для рыбок. Типы, формы»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Логическое задание «Подбери диету»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73B7" w:rsidRPr="00C073B7" w:rsidRDefault="00C073B7" w:rsidP="00C07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B7" w:rsidRPr="00C073B7" w:rsidRDefault="00C073B7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73B7" w:rsidRPr="00C073B7" w:rsidRDefault="00C073B7" w:rsidP="00C073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Дистанционная поддержка программы «Научная </w:t>
      </w:r>
      <w:proofErr w:type="spellStart"/>
      <w:r w:rsidRPr="00C073B7">
        <w:rPr>
          <w:rFonts w:ascii="Times New Roman" w:hAnsi="Times New Roman" w:cs="Times New Roman"/>
          <w:b/>
          <w:sz w:val="24"/>
          <w:szCs w:val="24"/>
        </w:rPr>
        <w:t>аквариумистика</w:t>
      </w:r>
      <w:proofErr w:type="spellEnd"/>
      <w:r w:rsidRPr="00C073B7">
        <w:rPr>
          <w:rFonts w:ascii="Times New Roman" w:hAnsi="Times New Roman" w:cs="Times New Roman"/>
          <w:b/>
          <w:sz w:val="24"/>
          <w:szCs w:val="24"/>
        </w:rPr>
        <w:t>», 2 год обучения</w:t>
      </w:r>
      <w:r w:rsidRPr="00C073B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209"/>
        <w:gridCol w:w="1989"/>
        <w:gridCol w:w="1347"/>
        <w:gridCol w:w="1904"/>
      </w:tblGrid>
      <w:tr w:rsidR="00C073B7" w:rsidRPr="00C073B7" w:rsidTr="00C073B7">
        <w:trPr>
          <w:trHeight w:val="12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073B7" w:rsidRPr="00C073B7" w:rsidTr="00C073B7">
        <w:trPr>
          <w:trHeight w:val="30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Водные растения. Биологические особенности.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«Использование различных растений в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аквадизайне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Моё представление </w:t>
            </w:r>
            <w:proofErr w:type="gramStart"/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аквариуме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чат</w:t>
            </w:r>
          </w:p>
        </w:tc>
      </w:tr>
      <w:tr w:rsidR="00C073B7" w:rsidRPr="00C073B7" w:rsidTr="00C073B7">
        <w:trPr>
          <w:trHeight w:val="45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Рыбы, биологические особенности. Размножение аквариумных рыб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C073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Систематика аквариумных рыб»,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размножения рыб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для нереста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C073B7" w:rsidRPr="00C073B7" w:rsidTr="00C073B7">
        <w:trPr>
          <w:trHeight w:val="37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Беспозвоночные обитатели аквариума.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Беспозвоночные морских и пресноводных аквариумов»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Методы борьбы с водорослями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тест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Типы аквариумных растений»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чат</w:t>
            </w:r>
          </w:p>
        </w:tc>
      </w:tr>
      <w:tr w:rsidR="00C073B7" w:rsidRPr="00C073B7" w:rsidTr="00C073B7">
        <w:trPr>
          <w:trHeight w:val="53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Болезни рыб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Болезни рыб, симптомы и лечение»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Проблемная задача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Назначение лечения по заданным симптомам»,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C073B7">
              <w:rPr>
                <w:rFonts w:ascii="Times New Roman" w:hAnsi="Times New Roman" w:cs="Times New Roman"/>
                <w:i/>
                <w:sz w:val="24"/>
                <w:szCs w:val="24"/>
              </w:rPr>
              <w:t>Возбудители и лекарственные препараты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аквариумистики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710988" w:rsidRPr="00C073B7" w:rsidRDefault="00710988">
      <w:pPr>
        <w:rPr>
          <w:rFonts w:ascii="Times New Roman" w:hAnsi="Times New Roman" w:cs="Times New Roman"/>
          <w:sz w:val="24"/>
          <w:szCs w:val="24"/>
        </w:rPr>
      </w:pPr>
    </w:p>
    <w:p w:rsidR="00C073B7" w:rsidRPr="00C073B7" w:rsidRDefault="00C073B7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hAnsi="Times New Roman" w:cs="Times New Roman"/>
          <w:sz w:val="24"/>
          <w:szCs w:val="24"/>
        </w:rPr>
        <w:br w:type="page"/>
      </w:r>
    </w:p>
    <w:p w:rsidR="00C073B7" w:rsidRPr="00C073B7" w:rsidRDefault="00C073B7" w:rsidP="00C0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Дистанционная поддержка программы </w:t>
      </w:r>
    </w:p>
    <w:p w:rsidR="00C073B7" w:rsidRPr="00C073B7" w:rsidRDefault="00C073B7" w:rsidP="00C0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t>«Школа подготовки к олимпиаде по биологии»</w:t>
      </w:r>
    </w:p>
    <w:p w:rsidR="00C073B7" w:rsidRPr="00C073B7" w:rsidRDefault="00C073B7" w:rsidP="00C073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917" w:type="dxa"/>
        <w:tblInd w:w="-176" w:type="dxa"/>
        <w:tblLook w:val="04A0"/>
      </w:tblPr>
      <w:tblGrid>
        <w:gridCol w:w="1680"/>
        <w:gridCol w:w="2965"/>
        <w:gridCol w:w="1945"/>
        <w:gridCol w:w="1127"/>
        <w:gridCol w:w="2200"/>
      </w:tblGrid>
      <w:tr w:rsidR="00C073B7" w:rsidRPr="00C073B7" w:rsidTr="00C073B7">
        <w:trPr>
          <w:trHeight w:val="329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220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073B7" w:rsidRPr="00C073B7" w:rsidTr="00C073B7">
        <w:trPr>
          <w:trHeight w:val="672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«Водоросли», «Типы талломов», «Экологические группы водорослей»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rPr>
          <w:trHeight w:val="402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«Царство грибы»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B7" w:rsidRPr="00C073B7" w:rsidTr="00C073B7">
        <w:trPr>
          <w:trHeight w:val="402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 «Лишайники»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B7" w:rsidRPr="00C073B7" w:rsidTr="00C073B7">
        <w:trPr>
          <w:trHeight w:val="1338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 «Бактерии», «Многообразие бактерий», «Бактериальные болезни», «Проказа», «Сыроделие»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Фильмы «Генетическая изменчивость у бактерий», «Жгутиковая бактерия»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B7" w:rsidRPr="00C073B7" w:rsidTr="00C073B7">
        <w:trPr>
          <w:trHeight w:val="804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«Отдел мохообразные», «Отдел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плаунообразные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», «Отдел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хвощеобразные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«Отдел голосеменные», «Цветок, соцветия», «Плоды»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rPr>
          <w:trHeight w:val="1236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 «Экосистема», «Энергетика экосистемы», «Развитие экосистемы», «Экологические факторы», «Физические факторы среды», «Жизненные формы растений»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rPr>
          <w:trHeight w:val="1747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</w:t>
            </w:r>
            <w:proofErr w:type="gram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«Простейшие»,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Книдарии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и гребневики», «Губки», «Плоские, круглые, кольчатые черви», «Членистоногие»,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Головохордовые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и оболочники», «Рыбы и круглоротые», «Земноводные», «Рептилии», «Птицы», 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«Млекопитающие»</w:t>
            </w:r>
            <w:proofErr w:type="gramEnd"/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rPr>
          <w:trHeight w:val="270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биология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«Химические компоненты живого», «Цитология», «Обмен веще</w:t>
            </w:r>
            <w:proofErr w:type="gram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етке», «Эволюция», «Генетика», «Молекулярная биология»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rPr>
          <w:trHeight w:val="541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», «Гидробиология», «Охрана природы».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rPr>
          <w:trHeight w:val="943"/>
        </w:trPr>
        <w:tc>
          <w:tcPr>
            <w:tcW w:w="168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967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«Технология научного исследования», «Цель и задачи работы», «Материалы, методы и оборудование», «Источники информации»</w:t>
            </w:r>
          </w:p>
        </w:tc>
        <w:tc>
          <w:tcPr>
            <w:tcW w:w="1946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3B7" w:rsidRPr="00C073B7" w:rsidRDefault="00C073B7" w:rsidP="00C0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073B7" w:rsidRPr="00C073B7" w:rsidRDefault="00C073B7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C073B7">
        <w:rPr>
          <w:rFonts w:ascii="Times New Roman" w:hAnsi="Times New Roman" w:cs="Times New Roman"/>
          <w:sz w:val="24"/>
          <w:szCs w:val="24"/>
        </w:rPr>
        <w:br w:type="page"/>
      </w:r>
    </w:p>
    <w:p w:rsidR="00C073B7" w:rsidRPr="00C073B7" w:rsidRDefault="00C073B7" w:rsidP="00C073B7">
      <w:pPr>
        <w:suppressAutoHyphens w:val="0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B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поддержка программы «Зоолог-исследователь»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191"/>
        <w:gridCol w:w="1702"/>
        <w:gridCol w:w="1127"/>
        <w:gridCol w:w="2110"/>
      </w:tblGrid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задания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Базовые навыки юного зоолога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«Методы изучения фауны»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«Разнообразие живых организмов»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«Млекопитающие»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«Птицы»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br/>
              <w:t>Записи голосов птиц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Рептилии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«Рептилии»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Амфибии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«Рептилии»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Записи голосов амфибий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Рыбы и круглоротые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«Рыбы»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br/>
              <w:t>Фильм «На конце удочки»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Книдарии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и гребневики», «Губки», «Плоские, круглые, кольчатые черви», «Членистоногие»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Презентации: «Простейшие»,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Технология научного исследования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Книга Е.А. Нинбурга «Технология научного исследования»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Начальная туристская подготовка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«Туристская подготовка»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«Экология животных»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факторы. Комплексное воздействие экологических факторов на организм. Среды жизни. Адаптация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«Общая экология»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экологических объектов, систем и процессов. Методы мониторингового исследования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«Экологический мониторинг»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Исследование природных комплексов.  Биогеоценозы. Структура, свойства.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«Биогеоценозы»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Фенология. Фенологические наблюдения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«Сезонные изменения в природе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конкурсам, конференциям и олимпиадам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источники по биологии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C073B7">
              <w:rPr>
                <w:rFonts w:ascii="Times New Roman" w:hAnsi="Times New Roman" w:cs="Times New Roman"/>
                <w:sz w:val="24"/>
                <w:szCs w:val="24"/>
              </w:rPr>
              <w:br/>
              <w:t>Логические задания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Общая зоология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«Общая зоология»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Этология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«Этология и зоопсихология»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Изучение природных комплексов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Презентации «Водная среда», «Наземная среда»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Эволюция животного мира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«Теория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Эколюции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tabs>
                <w:tab w:val="right" w:pos="51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Зоопалеонтология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«Палеонтология»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История биологии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Презентация «Учёные внёсшие вклад в развитие биологии»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3B7" w:rsidRPr="00C073B7" w:rsidTr="00C073B7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индивидуальными исследовательскими проектами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Сайты: ООПТ, 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73B7" w:rsidRPr="00C073B7" w:rsidRDefault="00C073B7" w:rsidP="00C073B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lordspg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073B7" w:rsidRDefault="00C073B7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910" w:rsidRPr="00F41910" w:rsidRDefault="00F41910" w:rsidP="00F41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10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поддержка программы «Зоолог-эколог»</w:t>
      </w:r>
    </w:p>
    <w:p w:rsidR="00F41910" w:rsidRPr="00F41910" w:rsidRDefault="00F41910" w:rsidP="00F41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2510"/>
        <w:gridCol w:w="1702"/>
        <w:gridCol w:w="1129"/>
        <w:gridCol w:w="2170"/>
      </w:tblGrid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684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Животные зооуголка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 «Бородатая агама», «</w:t>
            </w: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Эублефары</w:t>
            </w:r>
            <w:proofErr w:type="spell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», «Обогащение среды для животных»</w:t>
            </w:r>
          </w:p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4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 «Аксолотль», «</w:t>
            </w: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Гуппи</w:t>
            </w:r>
            <w:proofErr w:type="spell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Млекопитающие Ленинградской области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 «Млекопитающие Ленинградской области», «Обыкновенный бобр»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Зима в жизни животных. </w:t>
            </w:r>
          </w:p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белой тропе»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Презентация «Птицы»</w:t>
            </w:r>
          </w:p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Фильм «Колибри»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Земноводные, пресмыкающиеся.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Презентация «Земноводные и рептилии Ленинградской области»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Охрана  природы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 «Заказники Ленинградской области», «Охраняемые животные», «</w:t>
            </w: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Нижне-Свирский</w:t>
            </w:r>
            <w:proofErr w:type="spell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заповедник», «Заповедные острова»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Основные понятия экологии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 «Экосистема», «Экологические факторы»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Водоемы и их обитатели.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 «Финский залив»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Лес и его обитатели.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Болота. Животные – обитатели болот.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Фильм «Зачарованные </w:t>
            </w:r>
            <w:r w:rsidRPr="00F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болота»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tabs>
                <w:tab w:val="left" w:pos="1710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различных климатических зон.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Фильмы «Дикие животные севера», 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 животных.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Фильм «Лисы»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Поведение животных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Фильм «Искусство обольщения»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268" w:type="dxa"/>
          </w:tcPr>
          <w:p w:rsidR="00F41910" w:rsidRPr="00F41910" w:rsidRDefault="00F41910" w:rsidP="006B5F2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Исследование поведения, жизнедеятельности, видового многообразия животных.</w:t>
            </w:r>
          </w:p>
        </w:tc>
        <w:tc>
          <w:tcPr>
            <w:tcW w:w="3092" w:type="dxa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Презентации «Монгольская песчанка»</w:t>
            </w:r>
          </w:p>
        </w:tc>
        <w:tc>
          <w:tcPr>
            <w:tcW w:w="1607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1" w:type="dxa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910" w:rsidRDefault="00F41910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910" w:rsidRPr="00F41910" w:rsidRDefault="00F41910" w:rsidP="00F41910">
      <w:pPr>
        <w:widowControl w:val="0"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10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поддержка программы «Занимательная зоология»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2344"/>
        <w:gridCol w:w="2199"/>
        <w:gridCol w:w="1127"/>
        <w:gridCol w:w="1809"/>
      </w:tblGrid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ЗАНИМАТЕЛЬНАЯ ЗООЛОГИЯ (презентация)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Животные зооуголка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Животные зооуголка (презентация)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Домашние животные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КОТ БУСЯ работа П.Крупина (презентация)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Аквариум и его обитатели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 лягушек» (фото подборки и </w:t>
            </w:r>
            <w:proofErr w:type="spellStart"/>
            <w:proofErr w:type="gram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spellEnd"/>
            <w:proofErr w:type="gram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Орнитология – наука о птицах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Птицы Ленинградской области (презентация)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Логические задания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Орнитология – наука о птицах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 «Ястреб за окном» (</w:t>
            </w:r>
            <w:proofErr w:type="spellStart"/>
            <w:proofErr w:type="gram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spellEnd"/>
            <w:proofErr w:type="gram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Орнитология – наука о птицах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Список птиц Ленинградской области (полный)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природы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Нижне-Свирский</w:t>
            </w:r>
            <w:proofErr w:type="spell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(презентация)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природы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 грани вымирания (подборка </w:t>
            </w: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. фото.</w:t>
            </w:r>
            <w:proofErr w:type="gram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Комментариями)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летним наблюдениям в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ЗАДАНИЯ НА ЛЕТО для самостоятельной исследовательской работы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летним наблюдениям в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Бобры в </w:t>
            </w:r>
            <w:proofErr w:type="spellStart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Нижне-Свирском</w:t>
            </w:r>
            <w:proofErr w:type="spellEnd"/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 (работа)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летним наблюдениям в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Наблюдения за муравьями (карты наблюдений, план оформления)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54717A" w:rsidTr="006B5F2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Начальная туристская подготовка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Как собрать </w:t>
            </w:r>
          </w:p>
          <w:p w:rsidR="00F41910" w:rsidRPr="00F41910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Рюкзак?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F41910" w:rsidRDefault="00F41910" w:rsidP="006B5F2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910" w:rsidRDefault="00F41910">
      <w:pPr>
        <w:suppressAutoHyphens w:val="0"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910" w:rsidRPr="00125AA5" w:rsidRDefault="00F41910" w:rsidP="00F4191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A5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поддержка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«Цветы и мы»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2178"/>
        <w:gridCol w:w="2129"/>
        <w:gridCol w:w="1663"/>
        <w:gridCol w:w="1815"/>
      </w:tblGrid>
      <w:tr w:rsidR="00F41910" w:rsidRPr="00125AA5" w:rsidTr="006B5F2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Проверочные задания</w:t>
            </w:r>
          </w:p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F41910" w:rsidRPr="00125AA5" w:rsidTr="006B5F2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украшения цветами у разных народов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презентация, лекция</w:t>
            </w:r>
          </w:p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10" w:rsidRPr="00125AA5" w:rsidTr="006B5F2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Основы ботаники и экологии растений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Тест, контрольные задания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F41910" w:rsidRPr="00125AA5" w:rsidTr="006B5F2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Стили аранжировки цветами.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презентация </w:t>
            </w:r>
          </w:p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 xml:space="preserve">Тест, работа с </w:t>
            </w:r>
            <w:proofErr w:type="gramStart"/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фото материалами</w:t>
            </w:r>
            <w:proofErr w:type="gramEnd"/>
          </w:p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F41910" w:rsidRPr="00125AA5" w:rsidTr="006B5F2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Мифы и легенды о цветах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Презентация, 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125AA5" w:rsidRDefault="00F41910" w:rsidP="006B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</w:tr>
    </w:tbl>
    <w:p w:rsidR="00C073B7" w:rsidRDefault="00C073B7">
      <w:pPr>
        <w:rPr>
          <w:rFonts w:ascii="Times New Roman" w:hAnsi="Times New Roman" w:cs="Times New Roman"/>
          <w:sz w:val="24"/>
          <w:szCs w:val="24"/>
        </w:rPr>
      </w:pPr>
    </w:p>
    <w:p w:rsidR="00F41910" w:rsidRPr="00F41910" w:rsidRDefault="00F41910" w:rsidP="00F41910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1910">
        <w:rPr>
          <w:rFonts w:ascii="Times New Roman" w:hAnsi="Times New Roman" w:cs="Times New Roman"/>
          <w:b/>
          <w:color w:val="auto"/>
          <w:sz w:val="24"/>
          <w:szCs w:val="24"/>
        </w:rPr>
        <w:t>Дистанционная поддержка программы «Медицина для всех»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036"/>
        <w:gridCol w:w="1702"/>
        <w:gridCol w:w="1657"/>
        <w:gridCol w:w="1918"/>
      </w:tblGrid>
      <w:tr w:rsidR="00F41910" w:rsidRPr="00F41910" w:rsidTr="006B5F2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программы, темы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6B5F2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Проверочные задания</w:t>
            </w:r>
          </w:p>
          <w:p w:rsidR="00F41910" w:rsidRPr="00F41910" w:rsidRDefault="00F41910" w:rsidP="006B5F2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 (период)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6B5F2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обратной связи</w:t>
            </w:r>
          </w:p>
        </w:tc>
      </w:tr>
      <w:tr w:rsidR="00F41910" w:rsidRPr="00F41910" w:rsidTr="006B5F2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Медицина катастроф</w:t>
            </w:r>
          </w:p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Презентация, лекция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</w:t>
            </w:r>
          </w:p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AB1D72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</w:t>
            </w:r>
          </w:p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F4191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Травмы</w:t>
            </w:r>
          </w:p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Презентация, лекция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AB1D72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AB1D72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72" w:rsidRPr="00F41910" w:rsidRDefault="00AB1D72" w:rsidP="00AB1D7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</w:t>
            </w:r>
          </w:p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F4191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Отравления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Презентация, лекция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AB1D72" w:rsidP="00AB1D7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Кроссворд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AB1D72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72" w:rsidRPr="00F41910" w:rsidRDefault="00AB1D72" w:rsidP="00AB1D7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</w:t>
            </w:r>
          </w:p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1910" w:rsidRPr="00F41910" w:rsidTr="006B5F2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F41910" w:rsidP="00F41910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Гигиена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Фильм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10" w:rsidRDefault="00AB1D72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проекта</w:t>
            </w:r>
          </w:p>
          <w:p w:rsidR="00AB1D72" w:rsidRPr="00F41910" w:rsidRDefault="00AB1D72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(презентация)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10" w:rsidRPr="00F41910" w:rsidRDefault="00AB1D72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5AA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72" w:rsidRPr="00F41910" w:rsidRDefault="00AB1D72" w:rsidP="00AB1D7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</w:t>
            </w:r>
          </w:p>
          <w:p w:rsidR="00F41910" w:rsidRPr="00F41910" w:rsidRDefault="00F41910" w:rsidP="00F4191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1910" w:rsidRPr="00F41910" w:rsidRDefault="00F41910">
      <w:pPr>
        <w:rPr>
          <w:rFonts w:ascii="Times New Roman" w:hAnsi="Times New Roman" w:cs="Times New Roman"/>
          <w:sz w:val="24"/>
          <w:szCs w:val="24"/>
        </w:rPr>
      </w:pPr>
    </w:p>
    <w:sectPr w:rsidR="00F41910" w:rsidRPr="00F41910" w:rsidSect="00E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0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21"/>
    <w:rsid w:val="002A5ABF"/>
    <w:rsid w:val="00710988"/>
    <w:rsid w:val="00AB1D72"/>
    <w:rsid w:val="00C07321"/>
    <w:rsid w:val="00C073B7"/>
    <w:rsid w:val="00EF4E33"/>
    <w:rsid w:val="00F17A39"/>
    <w:rsid w:val="00F4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1"/>
    <w:pPr>
      <w:suppressAutoHyphens/>
      <w:spacing w:after="0" w:line="240" w:lineRule="auto"/>
      <w:textAlignment w:val="baseline"/>
    </w:pPr>
    <w:rPr>
      <w:rFonts w:ascii="Calibri" w:eastAsia="Calibri" w:hAnsi="Calibri" w:cs="DejaVu Sans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321"/>
    <w:pPr>
      <w:suppressAutoHyphens/>
    </w:pPr>
    <w:rPr>
      <w:rFonts w:ascii="Calibri" w:eastAsia="Calibri" w:hAnsi="Calibri" w:cs="DejaVu Sans"/>
      <w:color w:val="00000A"/>
      <w:kern w:val="1"/>
    </w:rPr>
  </w:style>
  <w:style w:type="paragraph" w:styleId="a3">
    <w:name w:val="List Paragraph"/>
    <w:basedOn w:val="a"/>
    <w:uiPriority w:val="34"/>
    <w:qFormat/>
    <w:rsid w:val="00C07321"/>
    <w:pPr>
      <w:spacing w:line="100" w:lineRule="atLeast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table" w:customStyle="1" w:styleId="TableNormal">
    <w:name w:val="Table Normal"/>
    <w:rsid w:val="00C07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semiHidden/>
    <w:unhideWhenUsed/>
    <w:rsid w:val="00C0732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710988"/>
    <w:pPr>
      <w:suppressAutoHyphens w:val="0"/>
      <w:spacing w:after="200" w:line="276" w:lineRule="auto"/>
      <w:ind w:left="720"/>
      <w:textAlignment w:val="auto"/>
    </w:pPr>
    <w:rPr>
      <w:rFonts w:eastAsia="Times New Roman" w:cs="Calibri"/>
      <w:color w:val="auto"/>
      <w:kern w:val="0"/>
      <w:lang w:eastAsia="ru-RU"/>
    </w:rPr>
  </w:style>
  <w:style w:type="paragraph" w:styleId="a5">
    <w:name w:val="Normal (Web)"/>
    <w:basedOn w:val="a"/>
    <w:uiPriority w:val="99"/>
    <w:rsid w:val="00710988"/>
    <w:pPr>
      <w:suppressAutoHyphens w:val="0"/>
      <w:spacing w:before="100" w:beforeAutospacing="1" w:after="100" w:afterAutospacing="1"/>
      <w:textAlignment w:val="auto"/>
    </w:pPr>
    <w:rPr>
      <w:rFonts w:eastAsia="Times New Roman" w:cs="Calibri"/>
      <w:color w:val="auto"/>
      <w:kern w:val="0"/>
      <w:sz w:val="24"/>
      <w:szCs w:val="24"/>
      <w:lang w:eastAsia="ru-RU"/>
    </w:rPr>
  </w:style>
  <w:style w:type="paragraph" w:customStyle="1" w:styleId="a6">
    <w:name w:val="диплом"/>
    <w:basedOn w:val="a"/>
    <w:uiPriority w:val="99"/>
    <w:rsid w:val="00710988"/>
    <w:pPr>
      <w:spacing w:line="100" w:lineRule="atLeast"/>
      <w:textAlignment w:val="auto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ar-SA"/>
    </w:rPr>
  </w:style>
  <w:style w:type="character" w:customStyle="1" w:styleId="apple-converted-space">
    <w:name w:val="apple-converted-space"/>
    <w:rsid w:val="00C073B7"/>
  </w:style>
  <w:style w:type="table" w:customStyle="1" w:styleId="10">
    <w:name w:val="Сетка таблицы1"/>
    <w:basedOn w:val="a1"/>
    <w:uiPriority w:val="59"/>
    <w:rsid w:val="00C0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nova.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D2D7-6681-4798-AB4F-A81BC90C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Эко-Био 2</dc:creator>
  <cp:lastModifiedBy>Эко-Био 2</cp:lastModifiedBy>
  <cp:revision>1</cp:revision>
  <dcterms:created xsi:type="dcterms:W3CDTF">2017-11-23T13:57:00Z</dcterms:created>
  <dcterms:modified xsi:type="dcterms:W3CDTF">2017-11-23T15:16:00Z</dcterms:modified>
</cp:coreProperties>
</file>