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86" w:rsidRPr="00683F78" w:rsidRDefault="00CC5786" w:rsidP="00CC5786">
      <w:pPr>
        <w:ind w:hanging="180"/>
        <w:jc w:val="center"/>
        <w:rPr>
          <w:b/>
          <w:bCs/>
          <w:sz w:val="24"/>
          <w:szCs w:val="24"/>
        </w:rPr>
      </w:pPr>
      <w:r w:rsidRPr="00683F78">
        <w:rPr>
          <w:b/>
          <w:bCs/>
          <w:sz w:val="24"/>
          <w:szCs w:val="24"/>
        </w:rPr>
        <w:t>Комитет по образованию</w:t>
      </w:r>
    </w:p>
    <w:p w:rsidR="00E67EFC" w:rsidRDefault="00CC5786" w:rsidP="00CC5786">
      <w:pPr>
        <w:ind w:hanging="180"/>
        <w:jc w:val="center"/>
        <w:rPr>
          <w:b/>
          <w:bCs/>
          <w:sz w:val="24"/>
          <w:szCs w:val="24"/>
        </w:rPr>
      </w:pPr>
      <w:r w:rsidRPr="00683F78">
        <w:rPr>
          <w:b/>
          <w:bCs/>
          <w:sz w:val="24"/>
          <w:szCs w:val="24"/>
        </w:rPr>
        <w:t xml:space="preserve">Государственное бюджетное </w:t>
      </w:r>
      <w:r w:rsidR="00E67EFC">
        <w:rPr>
          <w:b/>
          <w:bCs/>
          <w:sz w:val="24"/>
          <w:szCs w:val="24"/>
        </w:rPr>
        <w:t>нетиповое об</w:t>
      </w:r>
      <w:r w:rsidRPr="00683F78">
        <w:rPr>
          <w:b/>
          <w:bCs/>
          <w:sz w:val="24"/>
          <w:szCs w:val="24"/>
        </w:rPr>
        <w:t xml:space="preserve">разовательное учреждение </w:t>
      </w:r>
    </w:p>
    <w:p w:rsidR="00CC5786" w:rsidRPr="00683F78" w:rsidRDefault="00CC5786" w:rsidP="00CC5786">
      <w:pPr>
        <w:ind w:hanging="180"/>
        <w:jc w:val="center"/>
        <w:rPr>
          <w:b/>
          <w:bCs/>
          <w:sz w:val="24"/>
          <w:szCs w:val="24"/>
        </w:rPr>
      </w:pPr>
      <w:r w:rsidRPr="00683F78">
        <w:rPr>
          <w:b/>
          <w:bCs/>
          <w:sz w:val="24"/>
          <w:szCs w:val="24"/>
        </w:rPr>
        <w:t>«Санкт-Петербургский городской Дворец творчества юных»</w:t>
      </w:r>
    </w:p>
    <w:p w:rsidR="00CC5786" w:rsidRDefault="00CC5786" w:rsidP="00CC5786">
      <w:pPr>
        <w:ind w:hanging="180"/>
        <w:rPr>
          <w:bCs/>
          <w:sz w:val="24"/>
          <w:szCs w:val="24"/>
        </w:rPr>
      </w:pPr>
    </w:p>
    <w:p w:rsidR="00CC5786" w:rsidRDefault="00CC5786" w:rsidP="00CC5786">
      <w:pPr>
        <w:ind w:hanging="180"/>
        <w:rPr>
          <w:bCs/>
          <w:sz w:val="24"/>
          <w:szCs w:val="24"/>
        </w:rPr>
      </w:pPr>
    </w:p>
    <w:p w:rsidR="00CC5786" w:rsidRPr="00FA1988" w:rsidRDefault="00CC5786" w:rsidP="00CC5786">
      <w:pPr>
        <w:ind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81A48">
        <w:rPr>
          <w:bCs/>
          <w:sz w:val="24"/>
          <w:szCs w:val="24"/>
        </w:rPr>
        <w:t>УТВЕРЖДАЮ</w:t>
      </w:r>
    </w:p>
    <w:p w:rsidR="00CC5786" w:rsidRPr="00FA1988" w:rsidRDefault="00CC5786" w:rsidP="00CC5786">
      <w:pPr>
        <w:ind w:hanging="180"/>
        <w:rPr>
          <w:bCs/>
          <w:sz w:val="24"/>
          <w:szCs w:val="24"/>
        </w:rPr>
      </w:pPr>
    </w:p>
    <w:p w:rsidR="00CC5786" w:rsidRPr="00FA1988" w:rsidRDefault="00CC5786" w:rsidP="00CC5786">
      <w:pPr>
        <w:ind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>Генеральный директор</w:t>
      </w:r>
    </w:p>
    <w:p w:rsidR="00CC5786" w:rsidRPr="00FA1988" w:rsidRDefault="00CC5786" w:rsidP="00CC5786">
      <w:pPr>
        <w:ind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>ГБ</w:t>
      </w:r>
      <w:r w:rsidR="00E67EFC">
        <w:rPr>
          <w:bCs/>
          <w:sz w:val="24"/>
          <w:szCs w:val="24"/>
        </w:rPr>
        <w:t>Н</w:t>
      </w:r>
      <w:r w:rsidRPr="00FA1988">
        <w:rPr>
          <w:bCs/>
          <w:sz w:val="24"/>
          <w:szCs w:val="24"/>
        </w:rPr>
        <w:t xml:space="preserve">ОУ </w:t>
      </w:r>
      <w:r w:rsidR="00E67EFC">
        <w:rPr>
          <w:bCs/>
          <w:sz w:val="24"/>
          <w:szCs w:val="24"/>
        </w:rPr>
        <w:t>«СПБ</w:t>
      </w:r>
      <w:r w:rsidRPr="00FA1988">
        <w:rPr>
          <w:bCs/>
          <w:sz w:val="24"/>
          <w:szCs w:val="24"/>
        </w:rPr>
        <w:t xml:space="preserve"> ГДТЮ»</w:t>
      </w:r>
    </w:p>
    <w:p w:rsidR="00CC5786" w:rsidRDefault="00CC5786" w:rsidP="00CC5786">
      <w:pPr>
        <w:ind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A1988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 xml:space="preserve">М.Р. </w:t>
      </w:r>
      <w:proofErr w:type="spellStart"/>
      <w:r>
        <w:rPr>
          <w:bCs/>
          <w:sz w:val="24"/>
          <w:szCs w:val="24"/>
        </w:rPr>
        <w:t>Катунова</w:t>
      </w:r>
      <w:proofErr w:type="spellEnd"/>
    </w:p>
    <w:p w:rsidR="008320B2" w:rsidRPr="00FA1988" w:rsidRDefault="008320B2" w:rsidP="00CC5786">
      <w:pPr>
        <w:ind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«____»___________201</w:t>
      </w:r>
      <w:r w:rsidR="0088258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г.</w:t>
      </w:r>
    </w:p>
    <w:p w:rsidR="00CC5786" w:rsidRDefault="00CC5786" w:rsidP="00D73482">
      <w:pPr>
        <w:ind w:left="180" w:hanging="180"/>
        <w:jc w:val="center"/>
        <w:rPr>
          <w:b/>
          <w:bCs/>
          <w:color w:val="000000"/>
          <w:sz w:val="24"/>
          <w:szCs w:val="24"/>
        </w:rPr>
      </w:pPr>
    </w:p>
    <w:p w:rsidR="00CC5786" w:rsidRDefault="00CC5786" w:rsidP="00D73482">
      <w:pPr>
        <w:ind w:left="180" w:hanging="180"/>
        <w:jc w:val="center"/>
        <w:rPr>
          <w:b/>
          <w:bCs/>
          <w:color w:val="000000"/>
          <w:sz w:val="24"/>
          <w:szCs w:val="24"/>
        </w:rPr>
      </w:pPr>
    </w:p>
    <w:p w:rsidR="00CC5786" w:rsidRDefault="00CC5786" w:rsidP="00D73482">
      <w:pPr>
        <w:ind w:left="180" w:hanging="180"/>
        <w:jc w:val="center"/>
        <w:rPr>
          <w:b/>
          <w:bCs/>
          <w:color w:val="000000"/>
          <w:sz w:val="24"/>
          <w:szCs w:val="24"/>
        </w:rPr>
      </w:pPr>
    </w:p>
    <w:p w:rsidR="00124B67" w:rsidRPr="00CC5786" w:rsidRDefault="00124B67" w:rsidP="00D73482">
      <w:pPr>
        <w:ind w:left="180" w:hanging="180"/>
        <w:jc w:val="center"/>
        <w:rPr>
          <w:b/>
          <w:bCs/>
          <w:color w:val="000000"/>
          <w:sz w:val="24"/>
          <w:szCs w:val="24"/>
        </w:rPr>
      </w:pPr>
      <w:r w:rsidRPr="00CC5786">
        <w:rPr>
          <w:b/>
          <w:bCs/>
          <w:color w:val="000000"/>
          <w:sz w:val="24"/>
          <w:szCs w:val="24"/>
        </w:rPr>
        <w:t xml:space="preserve">ПОЛОЖЕНИЕ </w:t>
      </w:r>
    </w:p>
    <w:p w:rsidR="00124B67" w:rsidRPr="00CC5786" w:rsidRDefault="00124B67" w:rsidP="00D73482">
      <w:pPr>
        <w:ind w:left="180" w:hanging="180"/>
        <w:jc w:val="center"/>
        <w:rPr>
          <w:b/>
          <w:bCs/>
          <w:color w:val="000000"/>
          <w:sz w:val="24"/>
          <w:szCs w:val="24"/>
        </w:rPr>
      </w:pPr>
      <w:r w:rsidRPr="00CC5786">
        <w:rPr>
          <w:b/>
          <w:bCs/>
          <w:color w:val="000000"/>
          <w:sz w:val="24"/>
          <w:szCs w:val="24"/>
        </w:rPr>
        <w:t xml:space="preserve">О РЕГИОНАЛЬНОМ ЭТАПЕ </w:t>
      </w:r>
      <w:r w:rsidRPr="00CC5786">
        <w:rPr>
          <w:b/>
          <w:bCs/>
          <w:sz w:val="24"/>
          <w:szCs w:val="24"/>
          <w:lang w:val="en-US"/>
        </w:rPr>
        <w:t>X</w:t>
      </w:r>
      <w:r w:rsidR="00C10A7C">
        <w:rPr>
          <w:b/>
          <w:bCs/>
          <w:sz w:val="24"/>
          <w:szCs w:val="24"/>
          <w:lang w:val="en-US"/>
        </w:rPr>
        <w:t>I</w:t>
      </w:r>
      <w:r w:rsidR="00DE07F6" w:rsidRPr="00CC5786">
        <w:rPr>
          <w:b/>
          <w:bCs/>
          <w:sz w:val="24"/>
          <w:szCs w:val="24"/>
          <w:lang w:val="en-US"/>
        </w:rPr>
        <w:t>X</w:t>
      </w:r>
      <w:r w:rsidRPr="00CC5786">
        <w:rPr>
          <w:b/>
          <w:bCs/>
          <w:color w:val="000000"/>
          <w:sz w:val="24"/>
          <w:szCs w:val="24"/>
        </w:rPr>
        <w:t xml:space="preserve"> ВСЕРОССИЙСКОЙ АКЦИИ</w:t>
      </w:r>
      <w:r w:rsidRPr="00CC5786">
        <w:rPr>
          <w:b/>
          <w:bCs/>
          <w:color w:val="000000"/>
          <w:sz w:val="24"/>
          <w:szCs w:val="24"/>
        </w:rPr>
        <w:br/>
        <w:t>«Я - ГРАЖДАНИН РОССИИ»</w:t>
      </w:r>
    </w:p>
    <w:p w:rsidR="00124B67" w:rsidRPr="00CC5786" w:rsidRDefault="00124B67" w:rsidP="00D73482">
      <w:pPr>
        <w:ind w:firstLine="0"/>
        <w:rPr>
          <w:b/>
          <w:bCs/>
          <w:color w:val="000000"/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Общие положения</w:t>
      </w:r>
    </w:p>
    <w:p w:rsidR="00124B67" w:rsidRPr="00CC5786" w:rsidRDefault="00124B67" w:rsidP="00D73482">
      <w:pPr>
        <w:shd w:val="clear" w:color="auto" w:fill="FFFFFF"/>
        <w:ind w:firstLine="426"/>
        <w:jc w:val="both"/>
        <w:rPr>
          <w:sz w:val="24"/>
          <w:szCs w:val="24"/>
        </w:rPr>
      </w:pPr>
      <w:r w:rsidRPr="00CC5786">
        <w:rPr>
          <w:color w:val="000000"/>
          <w:spacing w:val="-1"/>
          <w:sz w:val="24"/>
          <w:szCs w:val="24"/>
        </w:rPr>
        <w:t xml:space="preserve">Одним из интенсивных методов включения юных российских граждан в общественную жизнь является социальное проектирование, которое </w:t>
      </w:r>
      <w:r w:rsidRPr="00CC5786">
        <w:rPr>
          <w:color w:val="000000"/>
          <w:sz w:val="24"/>
          <w:szCs w:val="24"/>
        </w:rPr>
        <w:t xml:space="preserve">стимулирует активную гражданскую подготовку юношества и позволяет </w:t>
      </w:r>
      <w:r w:rsidRPr="00CC5786">
        <w:rPr>
          <w:color w:val="000000"/>
          <w:spacing w:val="-1"/>
          <w:sz w:val="24"/>
          <w:szCs w:val="24"/>
        </w:rPr>
        <w:t>каждому школьнику реально познакомиться с функционированием раз</w:t>
      </w:r>
      <w:r w:rsidRPr="00CC5786">
        <w:rPr>
          <w:color w:val="000000"/>
          <w:sz w:val="24"/>
          <w:szCs w:val="24"/>
        </w:rPr>
        <w:t xml:space="preserve">личных уровней структур власти, средств массовой информации, социологических служб, общественных институтов (региональных, федеральных и международных), а также проявить себя в сфере культурной и </w:t>
      </w:r>
      <w:r w:rsidRPr="00CC5786">
        <w:rPr>
          <w:color w:val="000000"/>
          <w:spacing w:val="-1"/>
          <w:sz w:val="24"/>
          <w:szCs w:val="24"/>
        </w:rPr>
        <w:t>общественной деятельности.</w:t>
      </w:r>
    </w:p>
    <w:p w:rsidR="00124B67" w:rsidRPr="00CC5786" w:rsidRDefault="00124B67" w:rsidP="00D73482">
      <w:pPr>
        <w:ind w:firstLine="426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Настоящее положение определяет статус, цели и задачи регионального этапа Всероссийской акции «Я — гражданин России» (далее - Акция).</w:t>
      </w:r>
      <w:r w:rsidR="00AA0BE3">
        <w:rPr>
          <w:sz w:val="24"/>
          <w:szCs w:val="24"/>
        </w:rPr>
        <w:t xml:space="preserve"> Участие в акции бесплатное.</w:t>
      </w:r>
    </w:p>
    <w:p w:rsidR="00AA0BE3" w:rsidRDefault="00AA0BE3" w:rsidP="00D73482">
      <w:pPr>
        <w:ind w:firstLine="426"/>
        <w:jc w:val="both"/>
        <w:rPr>
          <w:sz w:val="24"/>
          <w:szCs w:val="24"/>
        </w:rPr>
      </w:pPr>
    </w:p>
    <w:p w:rsidR="00AA0BE3" w:rsidRPr="00CC5786" w:rsidRDefault="00AA0BE3" w:rsidP="00AA0BE3">
      <w:pPr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Учредитель и организаторы</w:t>
      </w:r>
    </w:p>
    <w:p w:rsidR="00AA0BE3" w:rsidRDefault="00AA0BE3" w:rsidP="00AA0BE3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Учредитель: Комитет</w:t>
      </w:r>
      <w:r w:rsidR="00124B67" w:rsidRPr="00CC5786">
        <w:rPr>
          <w:sz w:val="24"/>
          <w:szCs w:val="24"/>
        </w:rPr>
        <w:t xml:space="preserve"> по образованию Санкт-Петербурга</w:t>
      </w:r>
    </w:p>
    <w:p w:rsidR="00AA0BE3" w:rsidRPr="00AA0BE3" w:rsidRDefault="00AA0BE3" w:rsidP="00AA0BE3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Организатор: </w:t>
      </w:r>
      <w:r w:rsidRPr="00AA0BE3">
        <w:rPr>
          <w:sz w:val="24"/>
          <w:szCs w:val="24"/>
        </w:rPr>
        <w:t>Государственное бюджетное нетиповое образовательное учреждение «Санкт</w:t>
      </w:r>
      <w:r w:rsidRPr="00AA0BE3">
        <w:rPr>
          <w:sz w:val="24"/>
          <w:szCs w:val="24"/>
        </w:rPr>
        <w:noBreakHyphen/>
        <w:t>Петербургский го</w:t>
      </w:r>
      <w:r>
        <w:rPr>
          <w:sz w:val="24"/>
          <w:szCs w:val="24"/>
        </w:rPr>
        <w:t>родской Дворец творчества юных»</w:t>
      </w:r>
      <w:r w:rsidRPr="00AA0BE3">
        <w:rPr>
          <w:sz w:val="24"/>
          <w:szCs w:val="24"/>
        </w:rPr>
        <w:t xml:space="preserve"> </w:t>
      </w:r>
    </w:p>
    <w:p w:rsidR="003F2F8B" w:rsidRDefault="003F2F8B" w:rsidP="00AA0BE3">
      <w:pPr>
        <w:ind w:firstLine="426"/>
        <w:jc w:val="both"/>
        <w:rPr>
          <w:b/>
          <w:bCs/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Цели и задачи</w:t>
      </w:r>
    </w:p>
    <w:p w:rsidR="00124B67" w:rsidRPr="00CC5786" w:rsidRDefault="00124B67" w:rsidP="00D73482">
      <w:pPr>
        <w:ind w:firstLine="426"/>
        <w:jc w:val="both"/>
        <w:rPr>
          <w:sz w:val="24"/>
          <w:szCs w:val="24"/>
        </w:rPr>
      </w:pPr>
      <w:r w:rsidRPr="00CC5786">
        <w:rPr>
          <w:b/>
          <w:bCs/>
          <w:i/>
          <w:sz w:val="24"/>
          <w:szCs w:val="24"/>
        </w:rPr>
        <w:t>Цель Всероссийской акции «Я - гражданин России»:</w:t>
      </w:r>
      <w:r w:rsidRPr="00CC5786">
        <w:rPr>
          <w:sz w:val="24"/>
          <w:szCs w:val="24"/>
        </w:rPr>
        <w:t xml:space="preserve"> вовлечение </w:t>
      </w:r>
      <w:r w:rsidR="003F2F8B">
        <w:rPr>
          <w:sz w:val="24"/>
          <w:szCs w:val="24"/>
        </w:rPr>
        <w:t>учащихся образовательных организаций</w:t>
      </w:r>
      <w:r w:rsidRPr="00CC5786">
        <w:rPr>
          <w:sz w:val="24"/>
          <w:szCs w:val="24"/>
        </w:rPr>
        <w:t xml:space="preserve"> в общественно-полезную социальную </w:t>
      </w:r>
      <w:r w:rsidR="00440815">
        <w:rPr>
          <w:sz w:val="24"/>
          <w:szCs w:val="24"/>
        </w:rPr>
        <w:t>практику</w:t>
      </w:r>
      <w:r w:rsidRPr="00CC5786">
        <w:rPr>
          <w:sz w:val="24"/>
          <w:szCs w:val="24"/>
        </w:rPr>
        <w:t>, формирование у них активной гражданской позиции</w:t>
      </w:r>
      <w:r w:rsidR="00440815">
        <w:rPr>
          <w:sz w:val="24"/>
          <w:szCs w:val="24"/>
        </w:rPr>
        <w:t>, интеллектуальное и личностное развитие учащихся средствами проектной деятельности.</w:t>
      </w:r>
    </w:p>
    <w:p w:rsidR="00124B67" w:rsidRPr="00CC5786" w:rsidRDefault="00124B67" w:rsidP="00D73482">
      <w:pPr>
        <w:ind w:firstLine="426"/>
        <w:jc w:val="both"/>
        <w:rPr>
          <w:b/>
          <w:bCs/>
          <w:i/>
          <w:sz w:val="24"/>
          <w:szCs w:val="24"/>
        </w:rPr>
      </w:pPr>
      <w:r w:rsidRPr="00CC5786">
        <w:rPr>
          <w:b/>
          <w:bCs/>
          <w:i/>
          <w:sz w:val="24"/>
          <w:szCs w:val="24"/>
        </w:rPr>
        <w:t>Задачи Акции:</w:t>
      </w:r>
    </w:p>
    <w:p w:rsidR="00440815" w:rsidRPr="00882580" w:rsidRDefault="00440815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выявление и поддержка одаренных детей и талантливой молодежи;</w:t>
      </w:r>
    </w:p>
    <w:p w:rsidR="00124B67" w:rsidRPr="00882580" w:rsidRDefault="00124B67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 xml:space="preserve">привлечение внимания </w:t>
      </w:r>
      <w:r w:rsidR="00440815" w:rsidRPr="00882580">
        <w:rPr>
          <w:sz w:val="24"/>
          <w:szCs w:val="24"/>
        </w:rPr>
        <w:t>учащихся</w:t>
      </w:r>
      <w:r w:rsidRPr="00882580">
        <w:rPr>
          <w:sz w:val="24"/>
          <w:szCs w:val="24"/>
        </w:rPr>
        <w:t xml:space="preserve"> к решению актуальных социальных проблем;</w:t>
      </w:r>
    </w:p>
    <w:p w:rsidR="00124B67" w:rsidRPr="00882580" w:rsidRDefault="00440815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популяризация научных знаний и создание условий для понимания их ценности и значимости</w:t>
      </w:r>
      <w:r w:rsidR="00124B67" w:rsidRPr="00882580">
        <w:rPr>
          <w:sz w:val="24"/>
          <w:szCs w:val="24"/>
        </w:rPr>
        <w:t xml:space="preserve">; </w:t>
      </w:r>
    </w:p>
    <w:p w:rsidR="00124B67" w:rsidRPr="00882580" w:rsidRDefault="00440815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формирование у учащихся навыков проектной, исследовательской и творческой деятельности, публичного выступления, презентации достигнутых результатов</w:t>
      </w:r>
      <w:r w:rsidR="00124B67" w:rsidRPr="00882580">
        <w:rPr>
          <w:sz w:val="24"/>
          <w:szCs w:val="24"/>
        </w:rPr>
        <w:t>;</w:t>
      </w:r>
    </w:p>
    <w:p w:rsidR="007F12C2" w:rsidRPr="00882580" w:rsidRDefault="007F12C2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развитие социально-личностных качеств обучающихся;</w:t>
      </w:r>
    </w:p>
    <w:p w:rsidR="007F12C2" w:rsidRPr="00882580" w:rsidRDefault="007F12C2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развитие у обучающихся навыков предпринимательского мышления;</w:t>
      </w:r>
    </w:p>
    <w:p w:rsidR="007F12C2" w:rsidRPr="00882580" w:rsidRDefault="007F12C2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содействие общественно-полезной деятельности обучающихся в решении актуальных социальных проблем региона;</w:t>
      </w:r>
    </w:p>
    <w:p w:rsidR="00124B67" w:rsidRPr="00882580" w:rsidRDefault="00124B67" w:rsidP="00D73482">
      <w:pPr>
        <w:numPr>
          <w:ilvl w:val="0"/>
          <w:numId w:val="4"/>
        </w:numPr>
        <w:tabs>
          <w:tab w:val="num" w:pos="426"/>
        </w:tabs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lastRenderedPageBreak/>
        <w:t xml:space="preserve">выявление и поддержка </w:t>
      </w:r>
      <w:r w:rsidR="001037AA" w:rsidRPr="00882580">
        <w:rPr>
          <w:sz w:val="24"/>
          <w:szCs w:val="24"/>
        </w:rPr>
        <w:t xml:space="preserve">лучших </w:t>
      </w:r>
      <w:r w:rsidRPr="00882580">
        <w:rPr>
          <w:sz w:val="24"/>
          <w:szCs w:val="24"/>
        </w:rPr>
        <w:t>социальных проектов</w:t>
      </w:r>
      <w:r w:rsidR="00440815" w:rsidRPr="00882580">
        <w:rPr>
          <w:sz w:val="24"/>
          <w:szCs w:val="24"/>
        </w:rPr>
        <w:t xml:space="preserve"> и</w:t>
      </w:r>
      <w:r w:rsidR="001037AA" w:rsidRPr="00882580">
        <w:rPr>
          <w:sz w:val="24"/>
          <w:szCs w:val="24"/>
        </w:rPr>
        <w:t xml:space="preserve"> инициатив в области </w:t>
      </w:r>
      <w:r w:rsidR="00440815" w:rsidRPr="00882580">
        <w:rPr>
          <w:sz w:val="24"/>
          <w:szCs w:val="24"/>
        </w:rPr>
        <w:t>социального проектирования</w:t>
      </w:r>
      <w:r w:rsidRPr="00882580">
        <w:rPr>
          <w:sz w:val="24"/>
          <w:szCs w:val="24"/>
        </w:rPr>
        <w:t xml:space="preserve">; </w:t>
      </w:r>
    </w:p>
    <w:p w:rsidR="00124B67" w:rsidRPr="00882580" w:rsidRDefault="00124B67" w:rsidP="00D73482">
      <w:pPr>
        <w:numPr>
          <w:ilvl w:val="0"/>
          <w:numId w:val="4"/>
        </w:numPr>
        <w:suppressAutoHyphens/>
        <w:autoSpaceDE/>
        <w:autoSpaceDN/>
        <w:jc w:val="both"/>
        <w:rPr>
          <w:sz w:val="24"/>
          <w:szCs w:val="24"/>
        </w:rPr>
      </w:pPr>
      <w:r w:rsidRPr="00882580">
        <w:rPr>
          <w:sz w:val="24"/>
          <w:szCs w:val="24"/>
        </w:rPr>
        <w:t>содействие социальной адаптации, формированию патриотических чувств и гражданск</w:t>
      </w:r>
      <w:r w:rsidR="00440815" w:rsidRPr="00882580">
        <w:rPr>
          <w:sz w:val="24"/>
          <w:szCs w:val="24"/>
        </w:rPr>
        <w:t>ой ответственности учащихся</w:t>
      </w:r>
      <w:r w:rsidR="001037AA" w:rsidRPr="00882580">
        <w:rPr>
          <w:sz w:val="24"/>
          <w:szCs w:val="24"/>
        </w:rPr>
        <w:t xml:space="preserve">; </w:t>
      </w:r>
    </w:p>
    <w:p w:rsidR="001037AA" w:rsidRDefault="007F12C2" w:rsidP="00D73482">
      <w:pPr>
        <w:numPr>
          <w:ilvl w:val="0"/>
          <w:numId w:val="4"/>
        </w:numPr>
        <w:suppressAutoHyphens/>
        <w:autoSpaceDE/>
        <w:autoSpaceDN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совершенствование профессионального мастерства педагогических работников</w:t>
      </w:r>
      <w:r w:rsidR="00440815">
        <w:rPr>
          <w:color w:val="000000"/>
          <w:sz w:val="24"/>
          <w:szCs w:val="24"/>
        </w:rPr>
        <w:t xml:space="preserve"> в области гражданского образования и проектной деятельности</w:t>
      </w:r>
      <w:r w:rsidR="001037AA">
        <w:rPr>
          <w:color w:val="000000"/>
          <w:sz w:val="24"/>
          <w:szCs w:val="24"/>
        </w:rPr>
        <w:t>.</w:t>
      </w:r>
    </w:p>
    <w:p w:rsidR="001037AA" w:rsidRPr="00CC5786" w:rsidRDefault="001037AA" w:rsidP="001037AA">
      <w:pPr>
        <w:suppressAutoHyphens/>
        <w:autoSpaceDE/>
        <w:autoSpaceDN/>
        <w:ind w:left="360" w:firstLine="0"/>
        <w:jc w:val="both"/>
        <w:rPr>
          <w:color w:val="000000"/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Участники акции</w:t>
      </w:r>
    </w:p>
    <w:p w:rsidR="00124B67" w:rsidRPr="00CC5786" w:rsidRDefault="00124B67" w:rsidP="00D73482">
      <w:pPr>
        <w:ind w:firstLine="426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В Акции принимают участие кома</w:t>
      </w:r>
      <w:r w:rsidR="00440815">
        <w:rPr>
          <w:sz w:val="24"/>
          <w:szCs w:val="24"/>
        </w:rPr>
        <w:t>нды обучающихся в возрасте 11-18</w:t>
      </w:r>
      <w:r w:rsidRPr="00CC5786">
        <w:rPr>
          <w:sz w:val="24"/>
          <w:szCs w:val="24"/>
        </w:rPr>
        <w:t xml:space="preserve"> лет общеобразовательных </w:t>
      </w:r>
      <w:r w:rsidR="001037AA">
        <w:rPr>
          <w:sz w:val="24"/>
          <w:szCs w:val="24"/>
        </w:rPr>
        <w:t>организаций</w:t>
      </w:r>
      <w:r w:rsidRPr="00CC5786">
        <w:rPr>
          <w:sz w:val="24"/>
          <w:szCs w:val="24"/>
        </w:rPr>
        <w:t xml:space="preserve"> Санкт-Петербурга, </w:t>
      </w:r>
      <w:r w:rsidR="001037AA">
        <w:rPr>
          <w:sz w:val="24"/>
          <w:szCs w:val="24"/>
        </w:rPr>
        <w:t xml:space="preserve">образовательных организаций </w:t>
      </w:r>
      <w:r w:rsidRPr="00CC5786">
        <w:rPr>
          <w:sz w:val="24"/>
          <w:szCs w:val="24"/>
        </w:rPr>
        <w:t>дополнительного образования детей, а также детских и молодежных общественных организаций, заинтересованных в том, чтобы внести свой личный вклад в улучшение жизни общества в своем районе, городе, регионе, стране.</w:t>
      </w:r>
    </w:p>
    <w:p w:rsidR="00124B67" w:rsidRPr="00CC5786" w:rsidRDefault="00124B67" w:rsidP="00D73482">
      <w:pPr>
        <w:ind w:firstLine="426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Взрослые (педагоги образовательных учреждений, лидеры детских общественных организаций и объединений) принимают участие в Акции на правах консультантов, экспертов, членов жюри.</w:t>
      </w:r>
    </w:p>
    <w:p w:rsidR="00124B67" w:rsidRPr="00CC5786" w:rsidRDefault="00124B67" w:rsidP="00D73482">
      <w:pPr>
        <w:ind w:firstLine="426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Участниками Акции становятся команды обучающихся, которые разработали свой социальный проект в течение сентября 201</w:t>
      </w:r>
      <w:r w:rsidR="00581CF0">
        <w:rPr>
          <w:sz w:val="24"/>
          <w:szCs w:val="24"/>
        </w:rPr>
        <w:t>8</w:t>
      </w:r>
      <w:r w:rsidRPr="00CC5786">
        <w:rPr>
          <w:sz w:val="24"/>
          <w:szCs w:val="24"/>
        </w:rPr>
        <w:t xml:space="preserve"> года – апреля 201</w:t>
      </w:r>
      <w:r w:rsidR="00581CF0">
        <w:rPr>
          <w:sz w:val="24"/>
          <w:szCs w:val="24"/>
        </w:rPr>
        <w:t>9</w:t>
      </w:r>
      <w:r w:rsidRPr="00CC5786">
        <w:rPr>
          <w:sz w:val="24"/>
          <w:szCs w:val="24"/>
        </w:rPr>
        <w:t xml:space="preserve"> года.</w:t>
      </w:r>
    </w:p>
    <w:p w:rsidR="001037AA" w:rsidRDefault="001037AA" w:rsidP="00D73482">
      <w:pPr>
        <w:ind w:firstLine="0"/>
        <w:jc w:val="both"/>
        <w:rPr>
          <w:b/>
          <w:bCs/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Порядок проведения акции</w:t>
      </w:r>
    </w:p>
    <w:p w:rsidR="00124B67" w:rsidRPr="00712A0F" w:rsidRDefault="00124B67" w:rsidP="00A545C2">
      <w:pPr>
        <w:ind w:firstLine="426"/>
        <w:jc w:val="both"/>
        <w:rPr>
          <w:color w:val="FF0000"/>
          <w:sz w:val="24"/>
          <w:szCs w:val="24"/>
        </w:rPr>
      </w:pPr>
      <w:r w:rsidRPr="00CC5786">
        <w:rPr>
          <w:sz w:val="24"/>
          <w:szCs w:val="24"/>
        </w:rPr>
        <w:t xml:space="preserve">Принимая участие в Акции, команда при поддержке педагогов (преподавателей обществознания, заместителей директоров по воспитательной работе, педагогов дополнительного образования и др.) выявляет, формулирует и предлагает вариант решения выбранной проблемы, актуальной для их учреждения (организации), микрорайона, района, города. </w:t>
      </w:r>
    </w:p>
    <w:p w:rsidR="00712A0F" w:rsidRDefault="00712A0F" w:rsidP="00D73482">
      <w:pPr>
        <w:tabs>
          <w:tab w:val="left" w:pos="1276"/>
          <w:tab w:val="left" w:pos="1418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Акция проводится по </w:t>
      </w:r>
      <w:r w:rsidR="00EC29CB">
        <w:rPr>
          <w:b/>
          <w:i/>
          <w:sz w:val="24"/>
          <w:szCs w:val="24"/>
        </w:rPr>
        <w:t>номинациям:</w:t>
      </w:r>
    </w:p>
    <w:p w:rsidR="00712A0F" w:rsidRPr="00EC29CB" w:rsidRDefault="00712A0F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 w:rsidRPr="00EC29CB">
        <w:rPr>
          <w:sz w:val="24"/>
          <w:szCs w:val="24"/>
        </w:rPr>
        <w:t xml:space="preserve">- </w:t>
      </w:r>
      <w:r w:rsidR="00581CF0">
        <w:rPr>
          <w:sz w:val="24"/>
          <w:szCs w:val="24"/>
        </w:rPr>
        <w:t xml:space="preserve">проекты в области добровольчества и </w:t>
      </w:r>
      <w:proofErr w:type="spellStart"/>
      <w:r w:rsidR="00581CF0">
        <w:rPr>
          <w:sz w:val="24"/>
          <w:szCs w:val="24"/>
        </w:rPr>
        <w:t>волонтерства</w:t>
      </w:r>
      <w:proofErr w:type="spellEnd"/>
      <w:r w:rsidRPr="00EC29CB">
        <w:rPr>
          <w:sz w:val="24"/>
          <w:szCs w:val="24"/>
        </w:rPr>
        <w:t>;</w:t>
      </w:r>
    </w:p>
    <w:p w:rsidR="00712A0F" w:rsidRPr="00EC29CB" w:rsidRDefault="00712A0F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 w:rsidRPr="00EC29CB">
        <w:rPr>
          <w:sz w:val="24"/>
          <w:szCs w:val="24"/>
        </w:rPr>
        <w:t xml:space="preserve">- </w:t>
      </w:r>
      <w:r w:rsidR="00581CF0">
        <w:rPr>
          <w:sz w:val="24"/>
          <w:szCs w:val="24"/>
        </w:rPr>
        <w:t>проекты в сфере благоустройства территорий, памятников культуры и сохранения культурного наследия</w:t>
      </w:r>
      <w:r w:rsidRPr="00EC29CB">
        <w:rPr>
          <w:sz w:val="24"/>
          <w:szCs w:val="24"/>
        </w:rPr>
        <w:t>;</w:t>
      </w:r>
    </w:p>
    <w:p w:rsidR="00712A0F" w:rsidRPr="00EC29CB" w:rsidRDefault="00712A0F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 w:rsidRPr="00EC29CB">
        <w:rPr>
          <w:sz w:val="24"/>
          <w:szCs w:val="24"/>
        </w:rPr>
        <w:t xml:space="preserve">- </w:t>
      </w:r>
      <w:r w:rsidR="00581CF0">
        <w:rPr>
          <w:sz w:val="24"/>
          <w:szCs w:val="24"/>
        </w:rPr>
        <w:t>проекты в сфере развития гражданского общества</w:t>
      </w:r>
      <w:r w:rsidRPr="00EC29CB">
        <w:rPr>
          <w:sz w:val="24"/>
          <w:szCs w:val="24"/>
        </w:rPr>
        <w:t>;</w:t>
      </w:r>
    </w:p>
    <w:p w:rsidR="00712A0F" w:rsidRPr="00EC29CB" w:rsidRDefault="00712A0F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 w:rsidRPr="00EC29CB">
        <w:rPr>
          <w:sz w:val="24"/>
          <w:szCs w:val="24"/>
        </w:rPr>
        <w:t xml:space="preserve">- </w:t>
      </w:r>
      <w:r w:rsidR="00581CF0">
        <w:rPr>
          <w:sz w:val="24"/>
          <w:szCs w:val="24"/>
        </w:rPr>
        <w:t>проекты в сфере поддержки молодежной политики</w:t>
      </w:r>
      <w:r w:rsidRPr="00EC29CB">
        <w:rPr>
          <w:sz w:val="24"/>
          <w:szCs w:val="24"/>
        </w:rPr>
        <w:t>;</w:t>
      </w:r>
    </w:p>
    <w:p w:rsidR="00581CF0" w:rsidRDefault="00712A0F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 w:rsidRPr="00EC29CB">
        <w:rPr>
          <w:sz w:val="24"/>
          <w:szCs w:val="24"/>
        </w:rPr>
        <w:t xml:space="preserve">- </w:t>
      </w:r>
      <w:r w:rsidR="00581CF0">
        <w:rPr>
          <w:sz w:val="24"/>
          <w:szCs w:val="24"/>
        </w:rPr>
        <w:t>проекты, направленные на развитие региона/района;</w:t>
      </w:r>
    </w:p>
    <w:p w:rsidR="00581CF0" w:rsidRDefault="00581CF0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проекты в сфере поддержки финансовой грамотности и личной финансовой безопасности;</w:t>
      </w:r>
    </w:p>
    <w:p w:rsidR="00712A0F" w:rsidRPr="00EC29CB" w:rsidRDefault="00581CF0" w:rsidP="00882580">
      <w:pPr>
        <w:tabs>
          <w:tab w:val="left" w:pos="1276"/>
          <w:tab w:val="left" w:pos="141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проекты в сфере социального предпринимательства</w:t>
      </w:r>
      <w:r w:rsidR="00712A0F" w:rsidRPr="00EC29CB">
        <w:rPr>
          <w:sz w:val="24"/>
          <w:szCs w:val="24"/>
        </w:rPr>
        <w:t>.</w:t>
      </w:r>
    </w:p>
    <w:p w:rsidR="006D62DF" w:rsidRDefault="006D62DF" w:rsidP="00D73482">
      <w:pPr>
        <w:ind w:firstLine="0"/>
        <w:jc w:val="both"/>
        <w:rPr>
          <w:b/>
          <w:bCs/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Этапы и сроки проведения акции</w:t>
      </w:r>
    </w:p>
    <w:p w:rsidR="00124B67" w:rsidRPr="00CC5786" w:rsidRDefault="00124B67" w:rsidP="00D73482">
      <w:pPr>
        <w:ind w:firstLine="0"/>
        <w:jc w:val="both"/>
        <w:rPr>
          <w:b/>
          <w:bCs/>
          <w:i/>
          <w:sz w:val="24"/>
          <w:szCs w:val="24"/>
        </w:rPr>
      </w:pPr>
      <w:r w:rsidRPr="00CC5786">
        <w:rPr>
          <w:b/>
          <w:bCs/>
          <w:i/>
          <w:sz w:val="24"/>
          <w:szCs w:val="24"/>
        </w:rPr>
        <w:t>Первый этап (октябрь-декабрь 201</w:t>
      </w:r>
      <w:r w:rsidR="00581CF0">
        <w:rPr>
          <w:b/>
          <w:bCs/>
          <w:i/>
          <w:sz w:val="24"/>
          <w:szCs w:val="24"/>
        </w:rPr>
        <w:t>8</w:t>
      </w:r>
      <w:r w:rsidRPr="00CC5786">
        <w:rPr>
          <w:b/>
          <w:bCs/>
          <w:i/>
          <w:sz w:val="24"/>
          <w:szCs w:val="24"/>
        </w:rPr>
        <w:t xml:space="preserve"> г.) </w:t>
      </w:r>
    </w:p>
    <w:p w:rsidR="00124B67" w:rsidRPr="00CC5786" w:rsidRDefault="00124B67" w:rsidP="00D73482">
      <w:pPr>
        <w:numPr>
          <w:ilvl w:val="0"/>
          <w:numId w:val="5"/>
        </w:numPr>
        <w:jc w:val="both"/>
        <w:rPr>
          <w:sz w:val="24"/>
          <w:szCs w:val="24"/>
        </w:rPr>
      </w:pPr>
      <w:r w:rsidRPr="00CC5786">
        <w:rPr>
          <w:sz w:val="24"/>
          <w:szCs w:val="24"/>
        </w:rPr>
        <w:t>Формирование Санкт-Петербургского регионального Оргкомитета.</w:t>
      </w:r>
    </w:p>
    <w:p w:rsidR="00124B67" w:rsidRPr="00CC5786" w:rsidRDefault="00124B67" w:rsidP="00D73482">
      <w:pPr>
        <w:numPr>
          <w:ilvl w:val="0"/>
          <w:numId w:val="5"/>
        </w:numPr>
        <w:jc w:val="both"/>
        <w:rPr>
          <w:sz w:val="24"/>
          <w:szCs w:val="24"/>
        </w:rPr>
      </w:pPr>
      <w:r w:rsidRPr="00CC5786">
        <w:rPr>
          <w:sz w:val="24"/>
          <w:szCs w:val="24"/>
        </w:rPr>
        <w:t>Обеспечение информационной поддержки Акции Оргкомитетом (выпуск и распространение положения об Акции в средствах массовой информации и др.).</w:t>
      </w:r>
    </w:p>
    <w:p w:rsidR="00124B67" w:rsidRPr="00CC5786" w:rsidRDefault="00124B67" w:rsidP="00D73482">
      <w:pPr>
        <w:numPr>
          <w:ilvl w:val="0"/>
          <w:numId w:val="5"/>
        </w:numPr>
        <w:jc w:val="both"/>
        <w:rPr>
          <w:sz w:val="24"/>
          <w:szCs w:val="24"/>
        </w:rPr>
      </w:pPr>
      <w:r w:rsidRPr="00CC5786">
        <w:rPr>
          <w:sz w:val="24"/>
          <w:szCs w:val="24"/>
        </w:rPr>
        <w:t>Выявление команд, желающих принять участие в Акции (в общеобразовательных учреждениях, учреждениях дополнительного образования детей, детских общественных организациях и объединениях).</w:t>
      </w:r>
    </w:p>
    <w:p w:rsidR="00124B67" w:rsidRPr="00CC5786" w:rsidRDefault="00124B67" w:rsidP="00D73482">
      <w:pPr>
        <w:ind w:firstLine="0"/>
        <w:jc w:val="both"/>
        <w:rPr>
          <w:b/>
          <w:bCs/>
          <w:i/>
          <w:sz w:val="24"/>
          <w:szCs w:val="24"/>
        </w:rPr>
      </w:pPr>
      <w:r w:rsidRPr="00CC5786">
        <w:rPr>
          <w:b/>
          <w:bCs/>
          <w:i/>
          <w:sz w:val="24"/>
          <w:szCs w:val="24"/>
        </w:rPr>
        <w:t>Второй этап (январь - март 20</w:t>
      </w:r>
      <w:r w:rsidRPr="00CC5786">
        <w:rPr>
          <w:b/>
          <w:bCs/>
          <w:i/>
          <w:sz w:val="24"/>
          <w:szCs w:val="24"/>
          <w:lang w:val="uk-UA"/>
        </w:rPr>
        <w:t>1</w:t>
      </w:r>
      <w:r w:rsidR="00581CF0">
        <w:rPr>
          <w:b/>
          <w:bCs/>
          <w:i/>
          <w:sz w:val="24"/>
          <w:szCs w:val="24"/>
          <w:lang w:val="uk-UA"/>
        </w:rPr>
        <w:t>9</w:t>
      </w:r>
      <w:r w:rsidR="00E67EFC">
        <w:rPr>
          <w:b/>
          <w:bCs/>
          <w:i/>
          <w:sz w:val="24"/>
          <w:szCs w:val="24"/>
          <w:lang w:val="uk-UA"/>
        </w:rPr>
        <w:t xml:space="preserve"> </w:t>
      </w:r>
      <w:r w:rsidRPr="00CC5786">
        <w:rPr>
          <w:b/>
          <w:bCs/>
          <w:i/>
          <w:sz w:val="24"/>
          <w:szCs w:val="24"/>
        </w:rPr>
        <w:t>г.)</w:t>
      </w:r>
    </w:p>
    <w:p w:rsidR="00684384" w:rsidRPr="00684384" w:rsidRDefault="00124B67" w:rsidP="00684384">
      <w:pPr>
        <w:tabs>
          <w:tab w:val="left" w:pos="426"/>
        </w:tabs>
        <w:suppressAutoHyphens/>
        <w:autoSpaceDE/>
        <w:autoSpaceDN/>
        <w:jc w:val="both"/>
        <w:rPr>
          <w:sz w:val="24"/>
          <w:szCs w:val="24"/>
        </w:rPr>
      </w:pPr>
      <w:r w:rsidRPr="00CC5786">
        <w:rPr>
          <w:sz w:val="24"/>
          <w:szCs w:val="24"/>
        </w:rPr>
        <w:t xml:space="preserve">На второй этап в </w:t>
      </w:r>
      <w:proofErr w:type="spellStart"/>
      <w:r w:rsidRPr="00CC5786">
        <w:rPr>
          <w:sz w:val="24"/>
          <w:szCs w:val="24"/>
        </w:rPr>
        <w:t>Оpгкомитет</w:t>
      </w:r>
      <w:proofErr w:type="spellEnd"/>
      <w:r w:rsidRPr="00CC5786">
        <w:rPr>
          <w:sz w:val="24"/>
          <w:szCs w:val="24"/>
        </w:rPr>
        <w:t xml:space="preserve"> </w:t>
      </w:r>
      <w:r w:rsidR="00882580">
        <w:rPr>
          <w:sz w:val="24"/>
          <w:szCs w:val="24"/>
        </w:rPr>
        <w:t xml:space="preserve">присылаются материалы проектов </w:t>
      </w:r>
      <w:r w:rsidRPr="00CC5786">
        <w:rPr>
          <w:sz w:val="24"/>
          <w:szCs w:val="24"/>
        </w:rPr>
        <w:t xml:space="preserve">портфолио </w:t>
      </w:r>
      <w:r w:rsidR="00882580">
        <w:rPr>
          <w:sz w:val="24"/>
          <w:szCs w:val="24"/>
        </w:rPr>
        <w:t>(</w:t>
      </w:r>
      <w:r w:rsidR="00712A0F">
        <w:rPr>
          <w:sz w:val="24"/>
          <w:szCs w:val="24"/>
        </w:rPr>
        <w:t xml:space="preserve">в печатном и электронном виде – в виде файла </w:t>
      </w:r>
      <w:r w:rsidR="00712A0F">
        <w:rPr>
          <w:sz w:val="24"/>
          <w:szCs w:val="24"/>
          <w:lang w:val="en-US"/>
        </w:rPr>
        <w:t>Microsoft</w:t>
      </w:r>
      <w:r w:rsidR="00712A0F" w:rsidRPr="00712A0F">
        <w:rPr>
          <w:sz w:val="24"/>
          <w:szCs w:val="24"/>
        </w:rPr>
        <w:t xml:space="preserve"> </w:t>
      </w:r>
      <w:r w:rsidR="00712A0F">
        <w:rPr>
          <w:sz w:val="24"/>
          <w:szCs w:val="24"/>
          <w:lang w:val="en-US"/>
        </w:rPr>
        <w:t>Word</w:t>
      </w:r>
      <w:r w:rsidR="0086306A">
        <w:rPr>
          <w:sz w:val="24"/>
          <w:szCs w:val="24"/>
        </w:rPr>
        <w:t xml:space="preserve"> с расширением </w:t>
      </w:r>
      <w:r w:rsidR="0086306A" w:rsidRPr="0086306A">
        <w:rPr>
          <w:sz w:val="24"/>
          <w:szCs w:val="24"/>
        </w:rPr>
        <w:t>.</w:t>
      </w:r>
      <w:r w:rsidR="0086306A">
        <w:rPr>
          <w:sz w:val="24"/>
          <w:szCs w:val="24"/>
          <w:lang w:val="en-US"/>
        </w:rPr>
        <w:t>doc</w:t>
      </w:r>
      <w:r w:rsidR="0086306A">
        <w:rPr>
          <w:sz w:val="24"/>
          <w:szCs w:val="24"/>
        </w:rPr>
        <w:t xml:space="preserve">, фото в формате </w:t>
      </w:r>
      <w:r w:rsidR="0086306A" w:rsidRPr="0086306A">
        <w:rPr>
          <w:sz w:val="24"/>
          <w:szCs w:val="24"/>
        </w:rPr>
        <w:t>.</w:t>
      </w:r>
      <w:r w:rsidR="0086306A">
        <w:rPr>
          <w:sz w:val="24"/>
          <w:szCs w:val="24"/>
          <w:lang w:val="en-US"/>
        </w:rPr>
        <w:t>jpg</w:t>
      </w:r>
      <w:r w:rsidR="0086306A">
        <w:rPr>
          <w:sz w:val="24"/>
          <w:szCs w:val="24"/>
        </w:rPr>
        <w:t xml:space="preserve">, документы в формате </w:t>
      </w:r>
      <w:r w:rsidR="0086306A" w:rsidRPr="0086306A">
        <w:rPr>
          <w:sz w:val="24"/>
          <w:szCs w:val="24"/>
        </w:rPr>
        <w:t>.</w:t>
      </w:r>
      <w:r w:rsidR="0086306A">
        <w:rPr>
          <w:sz w:val="24"/>
          <w:szCs w:val="24"/>
          <w:lang w:val="en-US"/>
        </w:rPr>
        <w:t>pdf</w:t>
      </w:r>
      <w:r w:rsidRPr="00CC5786">
        <w:rPr>
          <w:sz w:val="24"/>
          <w:szCs w:val="24"/>
        </w:rPr>
        <w:t>)</w:t>
      </w:r>
      <w:r w:rsidR="007C2BC6">
        <w:rPr>
          <w:sz w:val="24"/>
          <w:szCs w:val="24"/>
        </w:rPr>
        <w:t>, паспорт проекта, компьютерная презентация</w:t>
      </w:r>
      <w:r w:rsidRPr="00CC5786">
        <w:rPr>
          <w:sz w:val="24"/>
          <w:szCs w:val="24"/>
        </w:rPr>
        <w:t xml:space="preserve">. </w:t>
      </w:r>
      <w:r w:rsidR="00684384">
        <w:rPr>
          <w:sz w:val="24"/>
          <w:szCs w:val="24"/>
        </w:rPr>
        <w:t>Р</w:t>
      </w:r>
      <w:r w:rsidR="00684384" w:rsidRPr="00684384">
        <w:rPr>
          <w:sz w:val="24"/>
          <w:szCs w:val="24"/>
        </w:rPr>
        <w:t xml:space="preserve">аботы сдаются в печатном и электронном виде (на CD-диске или по </w:t>
      </w:r>
      <w:r w:rsidR="00684384" w:rsidRPr="00684384">
        <w:rPr>
          <w:sz w:val="24"/>
          <w:szCs w:val="24"/>
          <w:lang w:val="en-US"/>
        </w:rPr>
        <w:t>e</w:t>
      </w:r>
      <w:r w:rsidR="00684384" w:rsidRPr="00684384">
        <w:rPr>
          <w:sz w:val="24"/>
          <w:szCs w:val="24"/>
        </w:rPr>
        <w:t>-</w:t>
      </w:r>
      <w:r w:rsidR="00684384" w:rsidRPr="00684384">
        <w:rPr>
          <w:sz w:val="24"/>
          <w:szCs w:val="24"/>
          <w:lang w:val="en-US"/>
        </w:rPr>
        <w:t>mail</w:t>
      </w:r>
      <w:r w:rsidR="00684384" w:rsidRPr="00684384">
        <w:rPr>
          <w:sz w:val="24"/>
          <w:szCs w:val="24"/>
        </w:rPr>
        <w:t xml:space="preserve">: </w:t>
      </w:r>
      <w:hyperlink r:id="rId6" w:history="1">
        <w:r w:rsidR="00AC4B32" w:rsidRPr="0094044D">
          <w:rPr>
            <w:rStyle w:val="a4"/>
            <w:sz w:val="24"/>
            <w:szCs w:val="24"/>
            <w:lang w:val="en-US"/>
          </w:rPr>
          <w:t>ogpdsi</w:t>
        </w:r>
        <w:r w:rsidR="00AC4B32" w:rsidRPr="0094044D">
          <w:rPr>
            <w:rStyle w:val="a4"/>
            <w:sz w:val="24"/>
            <w:szCs w:val="24"/>
          </w:rPr>
          <w:t>@</w:t>
        </w:r>
        <w:r w:rsidR="00AC4B32" w:rsidRPr="0094044D">
          <w:rPr>
            <w:rStyle w:val="a4"/>
            <w:sz w:val="24"/>
            <w:szCs w:val="24"/>
            <w:lang w:val="en-US"/>
          </w:rPr>
          <w:t>gmail</w:t>
        </w:r>
        <w:r w:rsidR="00AC4B32" w:rsidRPr="0094044D">
          <w:rPr>
            <w:rStyle w:val="a4"/>
            <w:sz w:val="24"/>
            <w:szCs w:val="24"/>
          </w:rPr>
          <w:t>.</w:t>
        </w:r>
        <w:r w:rsidR="00AC4B32" w:rsidRPr="0094044D">
          <w:rPr>
            <w:rStyle w:val="a4"/>
            <w:sz w:val="24"/>
            <w:szCs w:val="24"/>
            <w:lang w:val="en-US"/>
          </w:rPr>
          <w:t>com</w:t>
        </w:r>
      </w:hyperlink>
      <w:r w:rsidR="00AC4B32">
        <w:rPr>
          <w:sz w:val="24"/>
          <w:szCs w:val="24"/>
        </w:rPr>
        <w:t xml:space="preserve"> с пометкой в теме письма «Я – гражданин России»</w:t>
      </w:r>
      <w:r w:rsidR="00684384">
        <w:rPr>
          <w:sz w:val="24"/>
          <w:szCs w:val="24"/>
        </w:rPr>
        <w:t>).</w:t>
      </w:r>
    </w:p>
    <w:p w:rsidR="00684384" w:rsidRPr="00684384" w:rsidRDefault="006D62DF" w:rsidP="00684384">
      <w:pPr>
        <w:tabs>
          <w:tab w:val="left" w:pos="426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работы должны быть оформлены в соответствии с требованиями к представлению социальных проектов на региональный этап Акции (Приложение № 1). </w:t>
      </w:r>
      <w:r w:rsidR="00124B67" w:rsidRPr="00CC5786">
        <w:rPr>
          <w:sz w:val="24"/>
          <w:szCs w:val="24"/>
        </w:rPr>
        <w:lastRenderedPageBreak/>
        <w:t xml:space="preserve">Материалы принимаются </w:t>
      </w:r>
      <w:r w:rsidR="00124B67" w:rsidRPr="002D1631">
        <w:rPr>
          <w:b/>
          <w:bCs/>
          <w:i/>
          <w:sz w:val="24"/>
          <w:szCs w:val="24"/>
        </w:rPr>
        <w:t xml:space="preserve">с </w:t>
      </w:r>
      <w:r w:rsidR="00EC29CB" w:rsidRPr="002D1631">
        <w:rPr>
          <w:b/>
          <w:bCs/>
          <w:i/>
          <w:sz w:val="24"/>
          <w:szCs w:val="24"/>
        </w:rPr>
        <w:t>6</w:t>
      </w:r>
      <w:r w:rsidR="00124B67" w:rsidRPr="002D1631">
        <w:rPr>
          <w:b/>
          <w:bCs/>
          <w:i/>
          <w:sz w:val="24"/>
          <w:szCs w:val="24"/>
        </w:rPr>
        <w:t xml:space="preserve"> по </w:t>
      </w:r>
      <w:r w:rsidR="00C10A7C" w:rsidRPr="002D1631">
        <w:rPr>
          <w:b/>
          <w:bCs/>
          <w:i/>
          <w:sz w:val="24"/>
          <w:szCs w:val="24"/>
        </w:rPr>
        <w:t>20</w:t>
      </w:r>
      <w:r w:rsidR="00124B67" w:rsidRPr="002D1631">
        <w:rPr>
          <w:b/>
          <w:bCs/>
          <w:i/>
          <w:sz w:val="24"/>
          <w:szCs w:val="24"/>
        </w:rPr>
        <w:t xml:space="preserve"> февраля 20</w:t>
      </w:r>
      <w:r w:rsidR="00124B67" w:rsidRPr="002D1631">
        <w:rPr>
          <w:b/>
          <w:bCs/>
          <w:i/>
          <w:sz w:val="24"/>
          <w:szCs w:val="24"/>
          <w:lang w:val="uk-UA"/>
        </w:rPr>
        <w:t>1</w:t>
      </w:r>
      <w:r w:rsidR="00581CF0" w:rsidRPr="002D1631">
        <w:rPr>
          <w:b/>
          <w:bCs/>
          <w:i/>
          <w:sz w:val="24"/>
          <w:szCs w:val="24"/>
          <w:lang w:val="uk-UA"/>
        </w:rPr>
        <w:t>9</w:t>
      </w:r>
      <w:r w:rsidR="00124B67" w:rsidRPr="002D1631">
        <w:rPr>
          <w:b/>
          <w:bCs/>
          <w:i/>
          <w:sz w:val="24"/>
          <w:szCs w:val="24"/>
        </w:rPr>
        <w:t xml:space="preserve"> года</w:t>
      </w:r>
      <w:r w:rsidR="00124B67" w:rsidRPr="002D1631">
        <w:rPr>
          <w:b/>
          <w:bCs/>
          <w:sz w:val="24"/>
          <w:szCs w:val="24"/>
        </w:rPr>
        <w:t xml:space="preserve"> </w:t>
      </w:r>
      <w:r w:rsidR="00124B67" w:rsidRPr="0086306A">
        <w:rPr>
          <w:sz w:val="24"/>
          <w:szCs w:val="24"/>
        </w:rPr>
        <w:t>в отделе гуманитарных программ и детских социальных инициатив ГБ</w:t>
      </w:r>
      <w:r w:rsidR="00E67EFC">
        <w:rPr>
          <w:sz w:val="24"/>
          <w:szCs w:val="24"/>
        </w:rPr>
        <w:t>Н</w:t>
      </w:r>
      <w:r w:rsidR="00124B67" w:rsidRPr="0086306A">
        <w:rPr>
          <w:sz w:val="24"/>
          <w:szCs w:val="24"/>
        </w:rPr>
        <w:t>ОУ «СП</w:t>
      </w:r>
      <w:r w:rsidR="00E67EFC">
        <w:rPr>
          <w:sz w:val="24"/>
          <w:szCs w:val="24"/>
        </w:rPr>
        <w:t>Б</w:t>
      </w:r>
      <w:r w:rsidR="00124B67" w:rsidRPr="0086306A">
        <w:rPr>
          <w:sz w:val="24"/>
          <w:szCs w:val="24"/>
        </w:rPr>
        <w:t xml:space="preserve"> ГДТЮ» по адресу: 1910</w:t>
      </w:r>
      <w:r w:rsidR="00E67EFC">
        <w:rPr>
          <w:sz w:val="24"/>
          <w:szCs w:val="24"/>
        </w:rPr>
        <w:t>23</w:t>
      </w:r>
      <w:r w:rsidR="00124B67" w:rsidRPr="0086306A">
        <w:rPr>
          <w:sz w:val="24"/>
          <w:szCs w:val="24"/>
        </w:rPr>
        <w:t>, Санкт-Петербург, Невский пр., д.39, Аничков дворец, ауд. 12</w:t>
      </w:r>
      <w:r w:rsidR="00C10A7C">
        <w:rPr>
          <w:sz w:val="24"/>
          <w:szCs w:val="24"/>
        </w:rPr>
        <w:t>3</w:t>
      </w:r>
      <w:r w:rsidR="00124B67" w:rsidRPr="0086306A">
        <w:rPr>
          <w:sz w:val="24"/>
          <w:szCs w:val="24"/>
        </w:rPr>
        <w:t>.</w:t>
      </w:r>
      <w:r w:rsidR="00684384">
        <w:rPr>
          <w:sz w:val="24"/>
          <w:szCs w:val="24"/>
        </w:rPr>
        <w:t xml:space="preserve"> </w:t>
      </w:r>
    </w:p>
    <w:p w:rsidR="00124B67" w:rsidRPr="0086306A" w:rsidRDefault="00124B67" w:rsidP="00D73482">
      <w:pPr>
        <w:ind w:firstLine="0"/>
        <w:jc w:val="both"/>
        <w:rPr>
          <w:sz w:val="24"/>
          <w:szCs w:val="24"/>
        </w:rPr>
      </w:pPr>
    </w:p>
    <w:p w:rsidR="00124B67" w:rsidRPr="00CC5786" w:rsidRDefault="00124B67" w:rsidP="00771022">
      <w:pPr>
        <w:ind w:firstLine="426"/>
        <w:jc w:val="both"/>
        <w:rPr>
          <w:sz w:val="24"/>
          <w:szCs w:val="24"/>
        </w:rPr>
      </w:pPr>
      <w:r w:rsidRPr="0086306A">
        <w:rPr>
          <w:sz w:val="24"/>
          <w:szCs w:val="24"/>
        </w:rPr>
        <w:t>Устная презентация состоится</w:t>
      </w:r>
      <w:r w:rsidRPr="0086306A">
        <w:rPr>
          <w:b/>
          <w:bCs/>
          <w:i/>
          <w:sz w:val="24"/>
          <w:szCs w:val="24"/>
        </w:rPr>
        <w:t xml:space="preserve"> </w:t>
      </w:r>
      <w:r w:rsidR="00E67EFC">
        <w:rPr>
          <w:b/>
          <w:bCs/>
          <w:i/>
          <w:sz w:val="24"/>
          <w:szCs w:val="24"/>
        </w:rPr>
        <w:t>в</w:t>
      </w:r>
      <w:r w:rsidRPr="0086306A">
        <w:rPr>
          <w:b/>
          <w:bCs/>
          <w:i/>
          <w:sz w:val="24"/>
          <w:szCs w:val="24"/>
        </w:rPr>
        <w:t xml:space="preserve"> март</w:t>
      </w:r>
      <w:r w:rsidR="00E67EFC">
        <w:rPr>
          <w:b/>
          <w:bCs/>
          <w:i/>
          <w:sz w:val="24"/>
          <w:szCs w:val="24"/>
        </w:rPr>
        <w:t>е</w:t>
      </w:r>
      <w:r w:rsidRPr="0086306A">
        <w:rPr>
          <w:b/>
          <w:bCs/>
          <w:i/>
          <w:sz w:val="24"/>
          <w:szCs w:val="24"/>
        </w:rPr>
        <w:t xml:space="preserve"> 20</w:t>
      </w:r>
      <w:r w:rsidRPr="0086306A">
        <w:rPr>
          <w:b/>
          <w:bCs/>
          <w:i/>
          <w:sz w:val="24"/>
          <w:szCs w:val="24"/>
          <w:lang w:val="uk-UA"/>
        </w:rPr>
        <w:t>1</w:t>
      </w:r>
      <w:r w:rsidR="00581CF0">
        <w:rPr>
          <w:b/>
          <w:bCs/>
          <w:i/>
          <w:sz w:val="24"/>
          <w:szCs w:val="24"/>
          <w:lang w:val="uk-UA"/>
        </w:rPr>
        <w:t>9</w:t>
      </w:r>
      <w:r w:rsidRPr="0086306A">
        <w:rPr>
          <w:b/>
          <w:bCs/>
          <w:i/>
          <w:sz w:val="24"/>
          <w:szCs w:val="24"/>
        </w:rPr>
        <w:t xml:space="preserve"> года</w:t>
      </w:r>
      <w:r w:rsidRPr="00CC5786">
        <w:rPr>
          <w:sz w:val="24"/>
          <w:szCs w:val="24"/>
        </w:rPr>
        <w:t xml:space="preserve"> по адресу: Санкт-Петербург, Невский пр., д. 39, Аничков дворец.</w:t>
      </w:r>
    </w:p>
    <w:p w:rsidR="00124B67" w:rsidRPr="00CC5786" w:rsidRDefault="00124B67" w:rsidP="00771022">
      <w:pPr>
        <w:ind w:firstLine="426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Жюри акции</w:t>
      </w:r>
    </w:p>
    <w:p w:rsidR="00124B67" w:rsidRPr="00CC5786" w:rsidRDefault="00124B67" w:rsidP="00771022">
      <w:pPr>
        <w:ind w:firstLine="426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Жюри регионального этапа формирует региональный Оргкомитет Акции. Жюри осуществляет экспертную оценку представленных на конкурс проектов, согласно критериям определяет победителей.</w:t>
      </w:r>
    </w:p>
    <w:p w:rsidR="00124B67" w:rsidRPr="00CC5786" w:rsidRDefault="00124B67" w:rsidP="00D73482">
      <w:pPr>
        <w:ind w:firstLine="0"/>
        <w:jc w:val="both"/>
        <w:rPr>
          <w:sz w:val="24"/>
          <w:szCs w:val="24"/>
        </w:rPr>
      </w:pPr>
      <w:r w:rsidRPr="00CC5786">
        <w:rPr>
          <w:b/>
          <w:bCs/>
          <w:sz w:val="24"/>
          <w:szCs w:val="24"/>
        </w:rPr>
        <w:t>Критерии оценки проектов</w:t>
      </w:r>
    </w:p>
    <w:p w:rsidR="00124B67" w:rsidRPr="002D1631" w:rsidRDefault="00124B67" w:rsidP="00D73482">
      <w:pPr>
        <w:jc w:val="both"/>
        <w:rPr>
          <w:sz w:val="24"/>
          <w:szCs w:val="24"/>
        </w:rPr>
      </w:pPr>
      <w:r w:rsidRPr="002D1631">
        <w:rPr>
          <w:sz w:val="24"/>
          <w:szCs w:val="24"/>
        </w:rPr>
        <w:t>Экспертная оценка проектов осуществляется по следующим критериям:</w:t>
      </w:r>
    </w:p>
    <w:p w:rsidR="00124B67" w:rsidRPr="002D1631" w:rsidRDefault="00124B67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2D1631">
        <w:rPr>
          <w:sz w:val="24"/>
          <w:szCs w:val="24"/>
        </w:rPr>
        <w:t>актуальность избранной проблемы</w:t>
      </w:r>
      <w:r w:rsidR="00581CF0" w:rsidRPr="002D1631">
        <w:rPr>
          <w:sz w:val="24"/>
          <w:szCs w:val="24"/>
        </w:rPr>
        <w:t xml:space="preserve">, </w:t>
      </w:r>
      <w:r w:rsidRPr="002D1631">
        <w:rPr>
          <w:sz w:val="24"/>
          <w:szCs w:val="24"/>
        </w:rPr>
        <w:t>ее социальная значимость</w:t>
      </w:r>
      <w:r w:rsidR="00581CF0" w:rsidRPr="002D1631">
        <w:rPr>
          <w:sz w:val="24"/>
          <w:szCs w:val="24"/>
        </w:rPr>
        <w:t xml:space="preserve"> и осознанность выбора</w:t>
      </w:r>
      <w:r w:rsidRPr="002D1631">
        <w:rPr>
          <w:sz w:val="24"/>
          <w:szCs w:val="24"/>
        </w:rPr>
        <w:t>;</w:t>
      </w:r>
    </w:p>
    <w:p w:rsidR="00EC29CB" w:rsidRPr="002D1631" w:rsidRDefault="00EC29CB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2D1631">
        <w:rPr>
          <w:sz w:val="24"/>
          <w:szCs w:val="24"/>
        </w:rPr>
        <w:t>соответствие заданной теме и ее раскрытие;</w:t>
      </w:r>
    </w:p>
    <w:p w:rsidR="00124B67" w:rsidRPr="00CC5786" w:rsidRDefault="00124B67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CC5786">
        <w:rPr>
          <w:sz w:val="24"/>
          <w:szCs w:val="24"/>
        </w:rPr>
        <w:t xml:space="preserve">анализ разнообразных  источников информации по </w:t>
      </w:r>
      <w:r w:rsidR="00EC29CB">
        <w:rPr>
          <w:sz w:val="24"/>
          <w:szCs w:val="24"/>
        </w:rPr>
        <w:t>из</w:t>
      </w:r>
      <w:r w:rsidRPr="00CC5786">
        <w:rPr>
          <w:sz w:val="24"/>
          <w:szCs w:val="24"/>
        </w:rPr>
        <w:t>бранной проблеме;</w:t>
      </w:r>
    </w:p>
    <w:p w:rsidR="00124B67" w:rsidRDefault="00EC29CB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юридическая</w:t>
      </w:r>
      <w:r w:rsidR="0086306A">
        <w:rPr>
          <w:sz w:val="24"/>
          <w:szCs w:val="24"/>
        </w:rPr>
        <w:t xml:space="preserve"> </w:t>
      </w:r>
      <w:r w:rsidR="00124B67" w:rsidRPr="00CC5786">
        <w:rPr>
          <w:sz w:val="24"/>
          <w:szCs w:val="24"/>
        </w:rPr>
        <w:t>правомерност</w:t>
      </w:r>
      <w:r>
        <w:rPr>
          <w:sz w:val="24"/>
          <w:szCs w:val="24"/>
        </w:rPr>
        <w:t>ь</w:t>
      </w:r>
      <w:r w:rsidR="00124B67" w:rsidRPr="00CC5786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 w:rsidR="0086306A" w:rsidRPr="00CC5786">
        <w:rPr>
          <w:sz w:val="24"/>
          <w:szCs w:val="24"/>
        </w:rPr>
        <w:t xml:space="preserve"> </w:t>
      </w:r>
      <w:r w:rsidR="0086306A">
        <w:rPr>
          <w:sz w:val="24"/>
          <w:szCs w:val="24"/>
        </w:rPr>
        <w:t>проекта</w:t>
      </w:r>
      <w:r w:rsidR="00124B67" w:rsidRPr="00CC5786">
        <w:rPr>
          <w:sz w:val="24"/>
          <w:szCs w:val="24"/>
        </w:rPr>
        <w:t xml:space="preserve"> и действий </w:t>
      </w:r>
      <w:r>
        <w:rPr>
          <w:sz w:val="24"/>
          <w:szCs w:val="24"/>
        </w:rPr>
        <w:t xml:space="preserve">авторов </w:t>
      </w:r>
      <w:r w:rsidR="00124B67" w:rsidRPr="00CC5786">
        <w:rPr>
          <w:sz w:val="24"/>
          <w:szCs w:val="24"/>
        </w:rPr>
        <w:t>в ходе проектной деятельности;</w:t>
      </w:r>
    </w:p>
    <w:p w:rsidR="00124B67" w:rsidRPr="00CC5786" w:rsidRDefault="0086306A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обоснование, </w:t>
      </w:r>
      <w:r w:rsidR="00EC29CB" w:rsidRPr="00CC5786">
        <w:rPr>
          <w:sz w:val="24"/>
          <w:szCs w:val="24"/>
        </w:rPr>
        <w:t>экономич</w:t>
      </w:r>
      <w:r w:rsidR="00EC29CB">
        <w:rPr>
          <w:sz w:val="24"/>
          <w:szCs w:val="24"/>
        </w:rPr>
        <w:t>ность</w:t>
      </w:r>
      <w:r w:rsidR="00EC29CB" w:rsidRPr="00CC5786">
        <w:rPr>
          <w:sz w:val="24"/>
          <w:szCs w:val="24"/>
        </w:rPr>
        <w:t xml:space="preserve"> </w:t>
      </w:r>
      <w:r w:rsidR="00EC29CB">
        <w:rPr>
          <w:sz w:val="24"/>
          <w:szCs w:val="24"/>
        </w:rPr>
        <w:t xml:space="preserve">и </w:t>
      </w:r>
      <w:r w:rsidR="00124B67" w:rsidRPr="00CC5786">
        <w:rPr>
          <w:sz w:val="24"/>
          <w:szCs w:val="24"/>
        </w:rPr>
        <w:t>реалистичность</w:t>
      </w:r>
      <w:r w:rsidR="00EC29CB">
        <w:rPr>
          <w:sz w:val="24"/>
          <w:szCs w:val="24"/>
        </w:rPr>
        <w:t xml:space="preserve"> </w:t>
      </w:r>
      <w:r w:rsidR="00124B67" w:rsidRPr="00CC5786">
        <w:rPr>
          <w:sz w:val="24"/>
          <w:szCs w:val="24"/>
        </w:rPr>
        <w:t>проекта;</w:t>
      </w:r>
    </w:p>
    <w:p w:rsidR="00124B67" w:rsidRPr="00CC5786" w:rsidRDefault="00124B67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взаимодействи</w:t>
      </w:r>
      <w:r w:rsidR="0086306A">
        <w:rPr>
          <w:sz w:val="24"/>
          <w:szCs w:val="24"/>
        </w:rPr>
        <w:t>е</w:t>
      </w:r>
      <w:r w:rsidRPr="00CC5786">
        <w:rPr>
          <w:sz w:val="24"/>
          <w:szCs w:val="24"/>
        </w:rPr>
        <w:t xml:space="preserve"> с государственными органами, социальными партнерами, организациями и группами граждан;</w:t>
      </w:r>
    </w:p>
    <w:p w:rsidR="00124B67" w:rsidRDefault="0086306A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нацеленность на </w:t>
      </w:r>
      <w:r w:rsidR="00124B67" w:rsidRPr="00CC5786">
        <w:rPr>
          <w:sz w:val="24"/>
          <w:szCs w:val="24"/>
        </w:rPr>
        <w:t xml:space="preserve">достижение практического результата, </w:t>
      </w:r>
      <w:r>
        <w:rPr>
          <w:sz w:val="24"/>
          <w:szCs w:val="24"/>
        </w:rPr>
        <w:t>эффективность</w:t>
      </w:r>
      <w:r w:rsidR="00124B67" w:rsidRPr="00CC5786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="00124B67" w:rsidRPr="00CC5786">
        <w:rPr>
          <w:sz w:val="24"/>
          <w:szCs w:val="24"/>
        </w:rPr>
        <w:t xml:space="preserve"> по </w:t>
      </w:r>
      <w:r>
        <w:rPr>
          <w:sz w:val="24"/>
          <w:szCs w:val="24"/>
        </w:rPr>
        <w:t>реализации социального проекта;</w:t>
      </w:r>
    </w:p>
    <w:p w:rsidR="0086306A" w:rsidRDefault="0086306A" w:rsidP="00D73482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целесообразность шагов по реализации проекта;</w:t>
      </w:r>
    </w:p>
    <w:p w:rsidR="00EC29CB" w:rsidRDefault="00EC29CB" w:rsidP="00EC29CB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 разработки проекта</w:t>
      </w:r>
      <w:r w:rsidR="00DE07F6">
        <w:rPr>
          <w:sz w:val="24"/>
          <w:szCs w:val="24"/>
        </w:rPr>
        <w:t>;</w:t>
      </w:r>
    </w:p>
    <w:p w:rsidR="00DE07F6" w:rsidRPr="00CC5786" w:rsidRDefault="00DE07F6" w:rsidP="00EC29CB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сопровождение реализации проекта в социальных сетях, средствах массовой информации и др., подтвержденное публикациями.</w:t>
      </w:r>
    </w:p>
    <w:p w:rsidR="00EC29CB" w:rsidRPr="00CC5786" w:rsidRDefault="00EC29CB" w:rsidP="00EC29CB">
      <w:pPr>
        <w:tabs>
          <w:tab w:val="left" w:pos="284"/>
        </w:tabs>
        <w:suppressAutoHyphens/>
        <w:ind w:left="284" w:firstLine="0"/>
        <w:jc w:val="both"/>
        <w:rPr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Подведение итогов акции и награждение победителей</w:t>
      </w:r>
    </w:p>
    <w:p w:rsidR="00771022" w:rsidRPr="007937CE" w:rsidRDefault="00771022" w:rsidP="00771022">
      <w:pPr>
        <w:pStyle w:val="WW-"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352C">
        <w:rPr>
          <w:rFonts w:ascii="Times New Roman" w:eastAsia="MS Mincho" w:hAnsi="Times New Roman" w:cs="Times New Roman"/>
          <w:sz w:val="24"/>
          <w:szCs w:val="24"/>
        </w:rPr>
        <w:t>Победители (</w:t>
      </w: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35352C">
        <w:rPr>
          <w:rFonts w:ascii="Times New Roman" w:eastAsia="MS Mincho" w:hAnsi="Times New Roman" w:cs="Times New Roman"/>
          <w:sz w:val="24"/>
          <w:szCs w:val="24"/>
        </w:rPr>
        <w:t xml:space="preserve"> место), призёры (2 и 3 место)</w:t>
      </w:r>
      <w:r w:rsidR="00B76E4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35352C">
        <w:rPr>
          <w:rFonts w:ascii="Times New Roman" w:eastAsia="MS Mincho" w:hAnsi="Times New Roman" w:cs="Times New Roman"/>
          <w:sz w:val="24"/>
          <w:szCs w:val="24"/>
        </w:rPr>
        <w:t>участники определяются членами жюри по общей сумме набранных баллов. Количество победителей и призеров не должно превышать 35% от общего количества участников конкурса.</w:t>
      </w:r>
    </w:p>
    <w:p w:rsidR="003A7560" w:rsidRPr="003A7560" w:rsidRDefault="003261D9" w:rsidP="00771022">
      <w:pPr>
        <w:tabs>
          <w:tab w:val="left" w:pos="0"/>
        </w:tabs>
        <w:suppressAutoHyphens/>
        <w:ind w:firstLine="426"/>
        <w:jc w:val="both"/>
        <w:rPr>
          <w:sz w:val="24"/>
          <w:szCs w:val="24"/>
        </w:rPr>
      </w:pPr>
      <w:r w:rsidRPr="000C547A">
        <w:rPr>
          <w:sz w:val="24"/>
          <w:szCs w:val="24"/>
        </w:rPr>
        <w:t xml:space="preserve">Решение об итогах </w:t>
      </w:r>
      <w:r>
        <w:rPr>
          <w:sz w:val="24"/>
          <w:szCs w:val="24"/>
        </w:rPr>
        <w:t>конкурса</w:t>
      </w:r>
      <w:r w:rsidRPr="000C547A">
        <w:rPr>
          <w:sz w:val="24"/>
          <w:szCs w:val="24"/>
        </w:rPr>
        <w:t xml:space="preserve"> оформляется протоколо</w:t>
      </w:r>
      <w:r>
        <w:rPr>
          <w:sz w:val="24"/>
          <w:szCs w:val="24"/>
        </w:rPr>
        <w:t xml:space="preserve">м за подписью председателя и </w:t>
      </w:r>
      <w:r w:rsidR="003A7560" w:rsidRPr="003A7560">
        <w:rPr>
          <w:sz w:val="24"/>
          <w:szCs w:val="24"/>
        </w:rPr>
        <w:t>членами жюри.</w:t>
      </w:r>
      <w:r w:rsidR="003A7560">
        <w:rPr>
          <w:sz w:val="24"/>
          <w:szCs w:val="24"/>
        </w:rPr>
        <w:t xml:space="preserve"> </w:t>
      </w:r>
      <w:r w:rsidR="003A7560" w:rsidRPr="003A7560">
        <w:rPr>
          <w:sz w:val="24"/>
          <w:szCs w:val="24"/>
        </w:rPr>
        <w:t xml:space="preserve">Информация об итогах конкурса и протокол будут размещены на официальном сайте ГБНОУ «СПБ ГДТЮ» </w:t>
      </w:r>
      <w:r w:rsidR="003A7560" w:rsidRPr="003A7560">
        <w:rPr>
          <w:sz w:val="24"/>
          <w:szCs w:val="24"/>
          <w:lang w:val="en-US"/>
        </w:rPr>
        <w:t>www</w:t>
      </w:r>
      <w:r w:rsidR="003A7560" w:rsidRPr="003A7560">
        <w:rPr>
          <w:sz w:val="24"/>
          <w:szCs w:val="24"/>
        </w:rPr>
        <w:t>.</w:t>
      </w:r>
      <w:proofErr w:type="spellStart"/>
      <w:r w:rsidR="003A7560" w:rsidRPr="003A7560">
        <w:rPr>
          <w:sz w:val="24"/>
          <w:szCs w:val="24"/>
          <w:lang w:val="en-US"/>
        </w:rPr>
        <w:t>anichkov</w:t>
      </w:r>
      <w:proofErr w:type="spellEnd"/>
      <w:r w:rsidR="003A7560" w:rsidRPr="003A7560">
        <w:rPr>
          <w:sz w:val="24"/>
          <w:szCs w:val="24"/>
        </w:rPr>
        <w:t>.</w:t>
      </w:r>
      <w:proofErr w:type="spellStart"/>
      <w:r w:rsidR="003A7560" w:rsidRPr="003A7560">
        <w:rPr>
          <w:sz w:val="24"/>
          <w:szCs w:val="24"/>
          <w:lang w:val="en-US"/>
        </w:rPr>
        <w:t>ru</w:t>
      </w:r>
      <w:proofErr w:type="spellEnd"/>
      <w:r w:rsidR="003A7560" w:rsidRPr="003A756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24B67" w:rsidRDefault="00124B67" w:rsidP="00771022">
      <w:pPr>
        <w:ind w:firstLine="426"/>
        <w:jc w:val="both"/>
        <w:rPr>
          <w:sz w:val="24"/>
          <w:szCs w:val="24"/>
        </w:rPr>
      </w:pPr>
      <w:r w:rsidRPr="00CC5786">
        <w:rPr>
          <w:sz w:val="24"/>
          <w:szCs w:val="24"/>
        </w:rPr>
        <w:t xml:space="preserve">Лучшие проекты направляются на заочный тур </w:t>
      </w:r>
      <w:r w:rsidR="00EC29CB" w:rsidRPr="00EC29CB">
        <w:rPr>
          <w:bCs/>
          <w:sz w:val="24"/>
          <w:szCs w:val="24"/>
          <w:lang w:val="en-US"/>
        </w:rPr>
        <w:t>X</w:t>
      </w:r>
      <w:r w:rsidR="00C10A7C" w:rsidRPr="00EC29CB">
        <w:rPr>
          <w:bCs/>
          <w:sz w:val="24"/>
          <w:szCs w:val="24"/>
          <w:lang w:val="en-US"/>
        </w:rPr>
        <w:t>I</w:t>
      </w:r>
      <w:r w:rsidR="00DE07F6" w:rsidRPr="00EC29CB">
        <w:rPr>
          <w:bCs/>
          <w:sz w:val="24"/>
          <w:szCs w:val="24"/>
          <w:lang w:val="en-US"/>
        </w:rPr>
        <w:t>X</w:t>
      </w:r>
      <w:r w:rsidRPr="00EC29CB">
        <w:rPr>
          <w:sz w:val="24"/>
          <w:szCs w:val="24"/>
        </w:rPr>
        <w:t xml:space="preserve"> </w:t>
      </w:r>
      <w:r w:rsidRPr="00CC5786">
        <w:rPr>
          <w:sz w:val="24"/>
          <w:szCs w:val="24"/>
        </w:rPr>
        <w:t xml:space="preserve">Всероссийской акции «Я – гражданин России». Победители </w:t>
      </w:r>
      <w:r w:rsidR="0086306A">
        <w:rPr>
          <w:sz w:val="24"/>
          <w:szCs w:val="24"/>
        </w:rPr>
        <w:t>регионального</w:t>
      </w:r>
      <w:r w:rsidRPr="00CC5786">
        <w:rPr>
          <w:sz w:val="24"/>
          <w:szCs w:val="24"/>
        </w:rPr>
        <w:t xml:space="preserve"> этапа Акции награждаются дипломами</w:t>
      </w:r>
      <w:r w:rsidR="00B76E49">
        <w:rPr>
          <w:sz w:val="24"/>
          <w:szCs w:val="24"/>
        </w:rPr>
        <w:t>, не более 3-х в каждой номинации.</w:t>
      </w:r>
      <w:bookmarkStart w:id="0" w:name="_GoBack"/>
      <w:bookmarkEnd w:id="0"/>
    </w:p>
    <w:p w:rsidR="00882580" w:rsidRPr="00CC5786" w:rsidRDefault="00882580" w:rsidP="00D73482">
      <w:pPr>
        <w:ind w:firstLine="426"/>
        <w:jc w:val="both"/>
        <w:rPr>
          <w:sz w:val="24"/>
          <w:szCs w:val="24"/>
        </w:rPr>
      </w:pPr>
    </w:p>
    <w:p w:rsidR="00124B67" w:rsidRPr="00CC5786" w:rsidRDefault="00124B67" w:rsidP="00D73482">
      <w:pPr>
        <w:ind w:firstLine="0"/>
        <w:jc w:val="both"/>
        <w:rPr>
          <w:b/>
          <w:bCs/>
          <w:sz w:val="24"/>
          <w:szCs w:val="24"/>
        </w:rPr>
      </w:pPr>
      <w:r w:rsidRPr="00CC5786">
        <w:rPr>
          <w:b/>
          <w:bCs/>
          <w:sz w:val="24"/>
          <w:szCs w:val="24"/>
        </w:rPr>
        <w:t>Руководство акцией</w:t>
      </w:r>
    </w:p>
    <w:p w:rsidR="00124B67" w:rsidRPr="00CC5786" w:rsidRDefault="00124B67" w:rsidP="00D73482">
      <w:pPr>
        <w:ind w:firstLine="0"/>
        <w:jc w:val="both"/>
        <w:rPr>
          <w:b/>
          <w:bCs/>
          <w:i/>
          <w:iCs/>
          <w:sz w:val="24"/>
          <w:szCs w:val="24"/>
        </w:rPr>
      </w:pPr>
      <w:r w:rsidRPr="00CC5786">
        <w:rPr>
          <w:b/>
          <w:bCs/>
          <w:i/>
          <w:iCs/>
          <w:sz w:val="24"/>
          <w:szCs w:val="24"/>
        </w:rPr>
        <w:t>Общее методическое руководство:</w:t>
      </w:r>
    </w:p>
    <w:p w:rsidR="00124B67" w:rsidRPr="00CC5786" w:rsidRDefault="00124B67" w:rsidP="00D73482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sz w:val="24"/>
          <w:szCs w:val="24"/>
        </w:rPr>
      </w:pPr>
      <w:r w:rsidRPr="00CC5786">
        <w:rPr>
          <w:sz w:val="24"/>
          <w:szCs w:val="24"/>
        </w:rPr>
        <w:t>ГБ</w:t>
      </w:r>
      <w:r w:rsidR="00E67EFC">
        <w:rPr>
          <w:sz w:val="24"/>
          <w:szCs w:val="24"/>
        </w:rPr>
        <w:t>Н</w:t>
      </w:r>
      <w:r w:rsidRPr="00CC5786">
        <w:rPr>
          <w:sz w:val="24"/>
          <w:szCs w:val="24"/>
        </w:rPr>
        <w:t xml:space="preserve">ОУ </w:t>
      </w:r>
      <w:r w:rsidR="00E67EFC">
        <w:rPr>
          <w:sz w:val="24"/>
          <w:szCs w:val="24"/>
        </w:rPr>
        <w:t xml:space="preserve">«СПБ </w:t>
      </w:r>
      <w:r w:rsidRPr="00CC5786">
        <w:rPr>
          <w:sz w:val="24"/>
          <w:szCs w:val="24"/>
        </w:rPr>
        <w:t>ГДТЮ»: 1910</w:t>
      </w:r>
      <w:r w:rsidR="00E67EFC">
        <w:rPr>
          <w:sz w:val="24"/>
          <w:szCs w:val="24"/>
        </w:rPr>
        <w:t>23</w:t>
      </w:r>
      <w:r w:rsidRPr="00CC5786">
        <w:rPr>
          <w:sz w:val="24"/>
          <w:szCs w:val="24"/>
        </w:rPr>
        <w:t>, Санкт-Петербург, Невский пр., д. 39,</w:t>
      </w:r>
    </w:p>
    <w:p w:rsidR="00124B67" w:rsidRPr="00CC5786" w:rsidRDefault="00124B67" w:rsidP="00D73482">
      <w:pPr>
        <w:tabs>
          <w:tab w:val="num" w:pos="284"/>
        </w:tabs>
        <w:ind w:firstLine="0"/>
        <w:jc w:val="both"/>
        <w:rPr>
          <w:color w:val="000000"/>
          <w:sz w:val="24"/>
          <w:szCs w:val="24"/>
        </w:rPr>
      </w:pPr>
      <w:r w:rsidRPr="00CC5786">
        <w:rPr>
          <w:sz w:val="24"/>
          <w:szCs w:val="24"/>
        </w:rPr>
        <w:t xml:space="preserve">тел.: </w:t>
      </w:r>
      <w:r w:rsidRPr="00CC5786">
        <w:rPr>
          <w:color w:val="000000"/>
          <w:sz w:val="24"/>
          <w:szCs w:val="24"/>
        </w:rPr>
        <w:t xml:space="preserve">310-01-06, </w:t>
      </w:r>
      <w:r w:rsidR="008D3CFB" w:rsidRPr="00684384">
        <w:rPr>
          <w:sz w:val="24"/>
          <w:szCs w:val="24"/>
          <w:lang w:val="en-US"/>
        </w:rPr>
        <w:t>e</w:t>
      </w:r>
      <w:r w:rsidR="008D3CFB" w:rsidRPr="00684384">
        <w:rPr>
          <w:sz w:val="24"/>
          <w:szCs w:val="24"/>
        </w:rPr>
        <w:t>-</w:t>
      </w:r>
      <w:r w:rsidR="008D3CFB" w:rsidRPr="00684384">
        <w:rPr>
          <w:sz w:val="24"/>
          <w:szCs w:val="24"/>
          <w:lang w:val="en-US"/>
        </w:rPr>
        <w:t>mail</w:t>
      </w:r>
      <w:r w:rsidR="008D3CFB" w:rsidRPr="00684384">
        <w:rPr>
          <w:sz w:val="24"/>
          <w:szCs w:val="24"/>
        </w:rPr>
        <w:t xml:space="preserve">: </w:t>
      </w:r>
      <w:hyperlink r:id="rId7" w:history="1">
        <w:r w:rsidR="008D3CFB" w:rsidRPr="0021181F">
          <w:rPr>
            <w:rStyle w:val="a4"/>
            <w:sz w:val="24"/>
            <w:szCs w:val="24"/>
            <w:lang w:val="en-US"/>
          </w:rPr>
          <w:t>ogpdsi</w:t>
        </w:r>
        <w:r w:rsidR="008D3CFB" w:rsidRPr="0021181F">
          <w:rPr>
            <w:rStyle w:val="a4"/>
            <w:sz w:val="24"/>
            <w:szCs w:val="24"/>
          </w:rPr>
          <w:t>@</w:t>
        </w:r>
        <w:r w:rsidR="008D3CFB" w:rsidRPr="0021181F">
          <w:rPr>
            <w:rStyle w:val="a4"/>
            <w:sz w:val="24"/>
            <w:szCs w:val="24"/>
            <w:lang w:val="en-US"/>
          </w:rPr>
          <w:t>gmail</w:t>
        </w:r>
        <w:r w:rsidR="008D3CFB" w:rsidRPr="0021181F">
          <w:rPr>
            <w:rStyle w:val="a4"/>
            <w:sz w:val="24"/>
            <w:szCs w:val="24"/>
          </w:rPr>
          <w:t>.</w:t>
        </w:r>
        <w:r w:rsidR="008D3CFB" w:rsidRPr="0021181F">
          <w:rPr>
            <w:rStyle w:val="a4"/>
            <w:sz w:val="24"/>
            <w:szCs w:val="24"/>
            <w:lang w:val="en-US"/>
          </w:rPr>
          <w:t>com</w:t>
        </w:r>
      </w:hyperlink>
      <w:r w:rsidR="008D3CFB">
        <w:rPr>
          <w:color w:val="000000"/>
          <w:sz w:val="24"/>
          <w:szCs w:val="24"/>
        </w:rPr>
        <w:t xml:space="preserve">, </w:t>
      </w:r>
      <w:r w:rsidRPr="00CC5786">
        <w:rPr>
          <w:color w:val="000000"/>
          <w:sz w:val="24"/>
          <w:szCs w:val="24"/>
        </w:rPr>
        <w:t>Петрова Вера Александровна.</w:t>
      </w:r>
    </w:p>
    <w:p w:rsidR="00124B67" w:rsidRDefault="00124B67" w:rsidP="00D73482">
      <w:pPr>
        <w:rPr>
          <w:sz w:val="24"/>
          <w:szCs w:val="24"/>
        </w:rPr>
      </w:pPr>
    </w:p>
    <w:p w:rsidR="00281A48" w:rsidRDefault="00281A48" w:rsidP="00D73482">
      <w:pPr>
        <w:rPr>
          <w:sz w:val="24"/>
          <w:szCs w:val="24"/>
        </w:rPr>
      </w:pPr>
    </w:p>
    <w:p w:rsidR="00281A48" w:rsidRDefault="00281A48" w:rsidP="00D73482">
      <w:pPr>
        <w:rPr>
          <w:sz w:val="24"/>
          <w:szCs w:val="24"/>
        </w:rPr>
      </w:pPr>
    </w:p>
    <w:p w:rsidR="00281A48" w:rsidRPr="005D5993" w:rsidRDefault="00281A48" w:rsidP="005D5993">
      <w:pPr>
        <w:ind w:firstLine="0"/>
        <w:rPr>
          <w:sz w:val="24"/>
          <w:szCs w:val="24"/>
        </w:rPr>
      </w:pPr>
    </w:p>
    <w:p w:rsidR="006D62DF" w:rsidRDefault="006D62DF" w:rsidP="006D62D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D62DF" w:rsidRDefault="006D62DF" w:rsidP="006D62DF">
      <w:pPr>
        <w:pStyle w:val="a5"/>
        <w:spacing w:after="0"/>
        <w:ind w:firstLine="0"/>
        <w:jc w:val="center"/>
        <w:rPr>
          <w:b/>
          <w:i/>
          <w:color w:val="FF0000"/>
          <w:sz w:val="24"/>
          <w:szCs w:val="24"/>
          <w:lang w:val="ru-RU"/>
        </w:rPr>
      </w:pPr>
    </w:p>
    <w:p w:rsidR="00A545C2" w:rsidRPr="006D62DF" w:rsidRDefault="00A545C2" w:rsidP="006D62DF">
      <w:pPr>
        <w:pStyle w:val="a5"/>
        <w:spacing w:after="0"/>
        <w:ind w:firstLine="0"/>
        <w:jc w:val="center"/>
        <w:rPr>
          <w:b/>
          <w:i/>
          <w:sz w:val="24"/>
          <w:szCs w:val="24"/>
          <w:lang w:val="ru-RU"/>
        </w:rPr>
      </w:pPr>
      <w:r w:rsidRPr="006D62DF">
        <w:rPr>
          <w:b/>
          <w:i/>
          <w:sz w:val="24"/>
          <w:szCs w:val="24"/>
          <w:lang w:val="ru-RU"/>
        </w:rPr>
        <w:t>Требования к представлению социальных проектов на региональный этап Акции</w:t>
      </w:r>
    </w:p>
    <w:p w:rsidR="00CC5786" w:rsidRPr="006D62DF" w:rsidRDefault="00CC5786" w:rsidP="00D73482">
      <w:pPr>
        <w:rPr>
          <w:sz w:val="24"/>
          <w:szCs w:val="24"/>
        </w:rPr>
      </w:pPr>
    </w:p>
    <w:p w:rsidR="00A545C2" w:rsidRPr="006D62DF" w:rsidRDefault="00A545C2" w:rsidP="00A545C2">
      <w:pPr>
        <w:ind w:firstLine="426"/>
        <w:jc w:val="both"/>
        <w:rPr>
          <w:sz w:val="24"/>
          <w:szCs w:val="24"/>
        </w:rPr>
      </w:pPr>
      <w:r w:rsidRPr="006D62DF">
        <w:rPr>
          <w:sz w:val="24"/>
          <w:szCs w:val="24"/>
        </w:rPr>
        <w:t xml:space="preserve">Исследуя сущность проблемы, команда собирает различную информацию, материалы, документы, на основе которых разрабатывается и реализуется социальный проект, который впоследствии и оформляется в портфолио. </w:t>
      </w:r>
      <w:r w:rsidR="00EC29CB">
        <w:rPr>
          <w:sz w:val="24"/>
          <w:szCs w:val="24"/>
        </w:rPr>
        <w:t xml:space="preserve">Оно состоит из </w:t>
      </w:r>
      <w:r w:rsidRPr="006D62DF">
        <w:rPr>
          <w:sz w:val="24"/>
          <w:szCs w:val="24"/>
        </w:rPr>
        <w:t xml:space="preserve">папки документов (электронной папки документов) и </w:t>
      </w:r>
      <w:r w:rsidR="00EC29CB">
        <w:rPr>
          <w:sz w:val="24"/>
          <w:szCs w:val="24"/>
        </w:rPr>
        <w:t xml:space="preserve">электронной </w:t>
      </w:r>
      <w:r w:rsidRPr="006D62DF">
        <w:rPr>
          <w:sz w:val="24"/>
          <w:szCs w:val="24"/>
        </w:rPr>
        <w:t>презентации.</w:t>
      </w:r>
    </w:p>
    <w:p w:rsidR="00A545C2" w:rsidRPr="006D62DF" w:rsidRDefault="00A545C2" w:rsidP="00A545C2">
      <w:pPr>
        <w:ind w:firstLine="426"/>
        <w:jc w:val="both"/>
        <w:rPr>
          <w:sz w:val="24"/>
          <w:szCs w:val="24"/>
        </w:rPr>
      </w:pPr>
      <w:r w:rsidRPr="006D62DF">
        <w:rPr>
          <w:sz w:val="24"/>
          <w:szCs w:val="24"/>
        </w:rPr>
        <w:t xml:space="preserve">Папка документов (электронная папка) включает в себя </w:t>
      </w:r>
      <w:r w:rsidR="00EC29CB">
        <w:rPr>
          <w:sz w:val="24"/>
          <w:szCs w:val="24"/>
        </w:rPr>
        <w:t>сведения об авторе (фамилия, имя, отчество, образовательная организация (наименование, почтовый и электронный адрес, телефон) и консультанте (фамилия, имя, отчество, должность, электронный адрес и телефон) проекта, субъект Российской Федерации)</w:t>
      </w:r>
      <w:r w:rsidR="008320B2">
        <w:rPr>
          <w:sz w:val="24"/>
          <w:szCs w:val="24"/>
        </w:rPr>
        <w:t xml:space="preserve">, </w:t>
      </w:r>
      <w:r w:rsidRPr="006D62DF">
        <w:rPr>
          <w:sz w:val="24"/>
          <w:szCs w:val="24"/>
        </w:rPr>
        <w:t>юридическую документацию, статистические данные, графики, диаграммы, фотографии, рисунки, материалы СМИ, рез</w:t>
      </w:r>
      <w:r w:rsidR="008320B2">
        <w:rPr>
          <w:sz w:val="24"/>
          <w:szCs w:val="24"/>
        </w:rPr>
        <w:t>ультаты социологических опросов и</w:t>
      </w:r>
      <w:r w:rsidRPr="006D62DF">
        <w:rPr>
          <w:sz w:val="24"/>
          <w:szCs w:val="24"/>
        </w:rPr>
        <w:t xml:space="preserve"> другие материалы и отражает основные этапы работы по разработке и реализации социального проекта в логической и хронологической последовательности. </w:t>
      </w:r>
    </w:p>
    <w:p w:rsidR="00A545C2" w:rsidRPr="006D62DF" w:rsidRDefault="00000DFD" w:rsidP="00A545C2">
      <w:pPr>
        <w:ind w:firstLine="426"/>
        <w:jc w:val="both"/>
        <w:rPr>
          <w:sz w:val="24"/>
          <w:szCs w:val="24"/>
        </w:rPr>
      </w:pPr>
      <w:r w:rsidRPr="006D62DF">
        <w:rPr>
          <w:sz w:val="24"/>
          <w:szCs w:val="24"/>
        </w:rPr>
        <w:t xml:space="preserve">Данные материалы в папке и </w:t>
      </w:r>
      <w:r w:rsidR="00DE07F6">
        <w:rPr>
          <w:sz w:val="24"/>
          <w:szCs w:val="24"/>
        </w:rPr>
        <w:t xml:space="preserve">в </w:t>
      </w:r>
      <w:r w:rsidRPr="006D62DF">
        <w:rPr>
          <w:sz w:val="24"/>
          <w:szCs w:val="24"/>
        </w:rPr>
        <w:t>презентации распределяются по 4 основным разделам проекта:</w:t>
      </w:r>
    </w:p>
    <w:p w:rsidR="00A545C2" w:rsidRPr="006D62DF" w:rsidRDefault="00A545C2" w:rsidP="00A545C2">
      <w:pPr>
        <w:pStyle w:val="a5"/>
        <w:numPr>
          <w:ilvl w:val="0"/>
          <w:numId w:val="2"/>
        </w:numPr>
        <w:tabs>
          <w:tab w:val="clear" w:pos="707"/>
          <w:tab w:val="left" w:pos="284"/>
        </w:tabs>
        <w:suppressAutoHyphens/>
        <w:autoSpaceDE/>
        <w:autoSpaceDN/>
        <w:spacing w:after="0"/>
        <w:ind w:left="0" w:firstLine="0"/>
        <w:jc w:val="both"/>
        <w:rPr>
          <w:sz w:val="24"/>
          <w:szCs w:val="24"/>
          <w:lang w:val="ru-RU"/>
        </w:rPr>
      </w:pPr>
      <w:r w:rsidRPr="006D62DF">
        <w:rPr>
          <w:sz w:val="24"/>
          <w:szCs w:val="24"/>
          <w:lang w:val="ru-RU"/>
        </w:rPr>
        <w:t>Актуальность</w:t>
      </w:r>
      <w:r w:rsidR="008320B2">
        <w:rPr>
          <w:sz w:val="24"/>
          <w:szCs w:val="24"/>
          <w:lang w:val="ru-RU"/>
        </w:rPr>
        <w:t xml:space="preserve"> и важность</w:t>
      </w:r>
      <w:r w:rsidRPr="006D62DF">
        <w:rPr>
          <w:sz w:val="24"/>
          <w:szCs w:val="24"/>
          <w:lang w:val="ru-RU"/>
        </w:rPr>
        <w:t xml:space="preserve"> данной проблемы для района, города, региона. </w:t>
      </w:r>
    </w:p>
    <w:p w:rsidR="00A545C2" w:rsidRPr="006D62DF" w:rsidRDefault="00A545C2" w:rsidP="00A545C2">
      <w:pPr>
        <w:pStyle w:val="a5"/>
        <w:numPr>
          <w:ilvl w:val="0"/>
          <w:numId w:val="2"/>
        </w:numPr>
        <w:tabs>
          <w:tab w:val="left" w:pos="284"/>
        </w:tabs>
        <w:suppressAutoHyphens/>
        <w:autoSpaceDE/>
        <w:autoSpaceDN/>
        <w:spacing w:after="0"/>
        <w:ind w:left="0" w:firstLine="0"/>
        <w:jc w:val="both"/>
        <w:rPr>
          <w:sz w:val="24"/>
          <w:szCs w:val="24"/>
          <w:lang w:val="ru-RU"/>
        </w:rPr>
      </w:pPr>
      <w:r w:rsidRPr="006D62DF">
        <w:rPr>
          <w:sz w:val="24"/>
          <w:szCs w:val="24"/>
          <w:lang w:val="ru-RU"/>
        </w:rPr>
        <w:t>Сбор и анализ разноплановой информации по избранной проблеме.</w:t>
      </w:r>
    </w:p>
    <w:p w:rsidR="00A545C2" w:rsidRPr="006D62DF" w:rsidRDefault="00A545C2" w:rsidP="00A545C2">
      <w:pPr>
        <w:pStyle w:val="a5"/>
        <w:numPr>
          <w:ilvl w:val="0"/>
          <w:numId w:val="2"/>
        </w:numPr>
        <w:tabs>
          <w:tab w:val="left" w:pos="284"/>
        </w:tabs>
        <w:suppressAutoHyphens/>
        <w:autoSpaceDE/>
        <w:autoSpaceDN/>
        <w:spacing w:after="0"/>
        <w:ind w:left="0" w:firstLine="0"/>
        <w:jc w:val="both"/>
        <w:rPr>
          <w:sz w:val="24"/>
          <w:szCs w:val="24"/>
          <w:lang w:val="ru-RU"/>
        </w:rPr>
      </w:pPr>
      <w:r w:rsidRPr="006D62DF">
        <w:rPr>
          <w:sz w:val="24"/>
          <w:szCs w:val="24"/>
          <w:lang w:val="ru-RU"/>
        </w:rPr>
        <w:t>Программа действий, котор</w:t>
      </w:r>
      <w:r w:rsidR="008320B2">
        <w:rPr>
          <w:sz w:val="24"/>
          <w:szCs w:val="24"/>
          <w:lang w:val="ru-RU"/>
        </w:rPr>
        <w:t>ые</w:t>
      </w:r>
      <w:r w:rsidRPr="006D62DF">
        <w:rPr>
          <w:sz w:val="24"/>
          <w:szCs w:val="24"/>
          <w:lang w:val="ru-RU"/>
        </w:rPr>
        <w:t xml:space="preserve"> предлагает</w:t>
      </w:r>
      <w:r w:rsidR="008320B2">
        <w:rPr>
          <w:sz w:val="24"/>
          <w:szCs w:val="24"/>
          <w:lang w:val="ru-RU"/>
        </w:rPr>
        <w:t>ся</w:t>
      </w:r>
      <w:r w:rsidRPr="006D62DF">
        <w:rPr>
          <w:sz w:val="24"/>
          <w:szCs w:val="24"/>
          <w:lang w:val="ru-RU"/>
        </w:rPr>
        <w:t xml:space="preserve"> </w:t>
      </w:r>
      <w:r w:rsidR="008320B2">
        <w:rPr>
          <w:sz w:val="24"/>
          <w:szCs w:val="24"/>
          <w:lang w:val="ru-RU"/>
        </w:rPr>
        <w:t>осуществить в ходе разработки этого проекта</w:t>
      </w:r>
      <w:r w:rsidRPr="006D62DF">
        <w:rPr>
          <w:sz w:val="24"/>
          <w:szCs w:val="24"/>
          <w:lang w:val="ru-RU"/>
        </w:rPr>
        <w:t xml:space="preserve">. </w:t>
      </w:r>
    </w:p>
    <w:p w:rsidR="00000DFD" w:rsidRPr="008320B2" w:rsidRDefault="008320B2" w:rsidP="00A545C2">
      <w:pPr>
        <w:pStyle w:val="a5"/>
        <w:numPr>
          <w:ilvl w:val="0"/>
          <w:numId w:val="2"/>
        </w:numPr>
        <w:tabs>
          <w:tab w:val="left" w:pos="284"/>
        </w:tabs>
        <w:suppressAutoHyphens/>
        <w:autoSpaceDE/>
        <w:autoSpaceDN/>
        <w:spacing w:after="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Осуществление деятельности по </w:t>
      </w:r>
      <w:r w:rsidR="00000DFD" w:rsidRPr="006D62DF">
        <w:rPr>
          <w:sz w:val="24"/>
          <w:szCs w:val="24"/>
          <w:lang w:val="ru-RU"/>
        </w:rPr>
        <w:t xml:space="preserve">реализации </w:t>
      </w:r>
      <w:r>
        <w:rPr>
          <w:sz w:val="24"/>
          <w:szCs w:val="24"/>
          <w:lang w:val="ru-RU"/>
        </w:rPr>
        <w:t xml:space="preserve">данного </w:t>
      </w:r>
      <w:r w:rsidR="00000DFD" w:rsidRPr="006D62DF">
        <w:rPr>
          <w:sz w:val="24"/>
          <w:szCs w:val="24"/>
          <w:lang w:val="ru-RU"/>
        </w:rPr>
        <w:t>проекта</w:t>
      </w:r>
      <w:r w:rsidR="006D62DF">
        <w:rPr>
          <w:sz w:val="24"/>
          <w:szCs w:val="24"/>
          <w:lang w:val="ru-RU"/>
        </w:rPr>
        <w:t>.</w:t>
      </w:r>
    </w:p>
    <w:p w:rsidR="00A545C2" w:rsidRDefault="0056168F" w:rsidP="00000DF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D62DF">
        <w:rPr>
          <w:sz w:val="24"/>
          <w:szCs w:val="24"/>
        </w:rPr>
        <w:t xml:space="preserve">ля анализа логики работы </w:t>
      </w:r>
      <w:r>
        <w:rPr>
          <w:sz w:val="24"/>
          <w:szCs w:val="24"/>
        </w:rPr>
        <w:t>автор</w:t>
      </w:r>
      <w:r w:rsidRPr="006D62DF">
        <w:rPr>
          <w:sz w:val="24"/>
          <w:szCs w:val="24"/>
        </w:rPr>
        <w:t>ов по разработке и реализаци</w:t>
      </w:r>
      <w:r>
        <w:rPr>
          <w:sz w:val="24"/>
          <w:szCs w:val="24"/>
        </w:rPr>
        <w:t>и</w:t>
      </w:r>
      <w:r w:rsidRPr="006D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конкретного </w:t>
      </w:r>
      <w:r w:rsidRPr="006D62DF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в жюри предоставляется п</w:t>
      </w:r>
      <w:r w:rsidR="00000DFD" w:rsidRPr="006D62DF">
        <w:rPr>
          <w:sz w:val="24"/>
          <w:szCs w:val="24"/>
        </w:rPr>
        <w:t xml:space="preserve">апка </w:t>
      </w:r>
      <w:r w:rsidR="006D62DF">
        <w:rPr>
          <w:sz w:val="24"/>
          <w:szCs w:val="24"/>
        </w:rPr>
        <w:t>документо</w:t>
      </w:r>
      <w:r>
        <w:rPr>
          <w:sz w:val="24"/>
          <w:szCs w:val="24"/>
        </w:rPr>
        <w:t>в, паспорт проекта и компьютерная презентация</w:t>
      </w:r>
      <w:r w:rsidR="00A545C2" w:rsidRPr="006D62DF">
        <w:rPr>
          <w:sz w:val="24"/>
          <w:szCs w:val="24"/>
        </w:rPr>
        <w:t xml:space="preserve">. </w:t>
      </w:r>
    </w:p>
    <w:p w:rsidR="0056168F" w:rsidRDefault="0056168F" w:rsidP="0056168F">
      <w:pPr>
        <w:ind w:firstLine="426"/>
        <w:jc w:val="center"/>
        <w:rPr>
          <w:b/>
          <w:sz w:val="24"/>
          <w:szCs w:val="24"/>
        </w:rPr>
      </w:pPr>
    </w:p>
    <w:p w:rsidR="0056168F" w:rsidRDefault="0056168F" w:rsidP="0056168F">
      <w:pPr>
        <w:ind w:firstLine="426"/>
        <w:jc w:val="center"/>
        <w:rPr>
          <w:b/>
          <w:sz w:val="24"/>
          <w:szCs w:val="24"/>
        </w:rPr>
      </w:pPr>
      <w:r w:rsidRPr="0056168F">
        <w:rPr>
          <w:b/>
          <w:sz w:val="24"/>
          <w:szCs w:val="24"/>
        </w:rPr>
        <w:t>Форма паспорта проекта</w:t>
      </w:r>
    </w:p>
    <w:p w:rsidR="002D1631" w:rsidRDefault="002D1631" w:rsidP="002D1631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3820"/>
      </w:tblGrid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 организации (в соответствии с Уставом)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Консультанты-наставники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1631" w:rsidTr="002D1631">
        <w:tc>
          <w:tcPr>
            <w:tcW w:w="5524" w:type="dxa"/>
          </w:tcPr>
          <w:p w:rsidR="002D1631" w:rsidRPr="001F30BF" w:rsidRDefault="002D1631" w:rsidP="002D163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открытые источники информации о реализации проекта</w:t>
            </w:r>
          </w:p>
        </w:tc>
        <w:tc>
          <w:tcPr>
            <w:tcW w:w="3820" w:type="dxa"/>
          </w:tcPr>
          <w:p w:rsidR="002D1631" w:rsidRDefault="002D1631" w:rsidP="004F10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D1631" w:rsidRPr="00E51D87" w:rsidRDefault="002D1631" w:rsidP="002D1631">
      <w:pPr>
        <w:ind w:firstLine="709"/>
        <w:jc w:val="both"/>
        <w:rPr>
          <w:sz w:val="24"/>
          <w:szCs w:val="24"/>
        </w:rPr>
      </w:pPr>
    </w:p>
    <w:p w:rsidR="00000DFD" w:rsidRPr="006D62DF" w:rsidRDefault="00DE07F6" w:rsidP="00A545C2">
      <w:pPr>
        <w:pStyle w:val="a5"/>
        <w:tabs>
          <w:tab w:val="left" w:pos="0"/>
        </w:tabs>
        <w:spacing w:after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000DFD" w:rsidRPr="006D62DF">
        <w:rPr>
          <w:sz w:val="24"/>
          <w:szCs w:val="24"/>
          <w:lang w:val="ru-RU"/>
        </w:rPr>
        <w:t>компьютерной презентации</w:t>
      </w:r>
      <w:r w:rsidR="006D62DF">
        <w:rPr>
          <w:sz w:val="24"/>
          <w:szCs w:val="24"/>
          <w:lang w:val="ru-RU"/>
        </w:rPr>
        <w:t xml:space="preserve"> </w:t>
      </w:r>
      <w:r w:rsidR="00000DFD" w:rsidRPr="006D62DF">
        <w:rPr>
          <w:sz w:val="24"/>
          <w:szCs w:val="24"/>
          <w:lang w:val="ru-RU"/>
        </w:rPr>
        <w:t xml:space="preserve">размещаются материалы в соответствии с разделами проекта, позволяющие более наглядно представить проект и </w:t>
      </w:r>
      <w:r w:rsidR="008320B2">
        <w:rPr>
          <w:sz w:val="24"/>
          <w:szCs w:val="24"/>
          <w:lang w:val="ru-RU"/>
        </w:rPr>
        <w:t>этапы</w:t>
      </w:r>
      <w:r w:rsidR="00000DFD" w:rsidRPr="006D62DF">
        <w:rPr>
          <w:sz w:val="24"/>
          <w:szCs w:val="24"/>
          <w:lang w:val="ru-RU"/>
        </w:rPr>
        <w:t xml:space="preserve"> его реализации.</w:t>
      </w:r>
    </w:p>
    <w:p w:rsidR="00281A48" w:rsidRDefault="00A545C2" w:rsidP="00A545C2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6D62DF">
        <w:rPr>
          <w:sz w:val="24"/>
          <w:szCs w:val="24"/>
        </w:rPr>
        <w:t xml:space="preserve">Работа над проектом завершается </w:t>
      </w:r>
      <w:r w:rsidRPr="006D62DF">
        <w:rPr>
          <w:b/>
          <w:sz w:val="24"/>
          <w:szCs w:val="24"/>
        </w:rPr>
        <w:t>устной презентацией</w:t>
      </w:r>
      <w:r w:rsidRPr="006D62DF">
        <w:rPr>
          <w:sz w:val="24"/>
          <w:szCs w:val="24"/>
        </w:rPr>
        <w:t xml:space="preserve">, где обучающиеся должны продемонстрировать знание содержания выбранной проблемы, умение компетентно представить вариант собственного  ее решения, рассказать о практических результатах своей деятельности. </w:t>
      </w:r>
    </w:p>
    <w:p w:rsidR="00A545C2" w:rsidRPr="006D62DF" w:rsidRDefault="00A545C2" w:rsidP="00A545C2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6D62DF">
        <w:rPr>
          <w:sz w:val="24"/>
          <w:szCs w:val="24"/>
        </w:rPr>
        <w:t xml:space="preserve">Устная презентация - это выступление </w:t>
      </w:r>
      <w:r w:rsidR="008320B2">
        <w:rPr>
          <w:sz w:val="24"/>
          <w:szCs w:val="24"/>
        </w:rPr>
        <w:t>авторов</w:t>
      </w:r>
      <w:r w:rsidRPr="006D62DF">
        <w:rPr>
          <w:sz w:val="24"/>
          <w:szCs w:val="24"/>
        </w:rPr>
        <w:t xml:space="preserve"> в течение 10 минут, котор</w:t>
      </w:r>
      <w:r w:rsidR="008320B2">
        <w:rPr>
          <w:sz w:val="24"/>
          <w:szCs w:val="24"/>
        </w:rPr>
        <w:t>ые представляю</w:t>
      </w:r>
      <w:r w:rsidRPr="006D62DF">
        <w:rPr>
          <w:sz w:val="24"/>
          <w:szCs w:val="24"/>
        </w:rPr>
        <w:t xml:space="preserve">т свою работу и отвечает на вопросы участников конкурса из других команд и жюри. </w:t>
      </w:r>
    </w:p>
    <w:p w:rsidR="00CC5786" w:rsidRPr="006D62DF" w:rsidRDefault="00CC5786" w:rsidP="00D73482">
      <w:pPr>
        <w:rPr>
          <w:sz w:val="24"/>
          <w:szCs w:val="24"/>
        </w:rPr>
      </w:pPr>
    </w:p>
    <w:sectPr w:rsidR="00CC5786" w:rsidRPr="006D62DF" w:rsidSect="00CC5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45E36E1"/>
    <w:multiLevelType w:val="hybridMultilevel"/>
    <w:tmpl w:val="195E916C"/>
    <w:lvl w:ilvl="0" w:tplc="F42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0876"/>
    <w:multiLevelType w:val="hybridMultilevel"/>
    <w:tmpl w:val="8794CED2"/>
    <w:lvl w:ilvl="0" w:tplc="F4284D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0A9F28C3"/>
    <w:multiLevelType w:val="hybridMultilevel"/>
    <w:tmpl w:val="F1CCC6C6"/>
    <w:lvl w:ilvl="0" w:tplc="DDE08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1914"/>
    <w:multiLevelType w:val="hybridMultilevel"/>
    <w:tmpl w:val="8F92776A"/>
    <w:lvl w:ilvl="0" w:tplc="DDE08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5C974907"/>
    <w:multiLevelType w:val="hybridMultilevel"/>
    <w:tmpl w:val="A4BC2C0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3197B60"/>
    <w:multiLevelType w:val="hybridMultilevel"/>
    <w:tmpl w:val="EC28796E"/>
    <w:lvl w:ilvl="0" w:tplc="C96482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622A99"/>
    <w:multiLevelType w:val="hybridMultilevel"/>
    <w:tmpl w:val="15D0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24742"/>
    <w:multiLevelType w:val="multilevel"/>
    <w:tmpl w:val="E6EED6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B20"/>
    <w:rsid w:val="00000DFD"/>
    <w:rsid w:val="00020731"/>
    <w:rsid w:val="00046BDD"/>
    <w:rsid w:val="001037AA"/>
    <w:rsid w:val="00124B67"/>
    <w:rsid w:val="00281A48"/>
    <w:rsid w:val="002C6CD4"/>
    <w:rsid w:val="002D1631"/>
    <w:rsid w:val="00312653"/>
    <w:rsid w:val="003261D9"/>
    <w:rsid w:val="00370450"/>
    <w:rsid w:val="003A7560"/>
    <w:rsid w:val="003F2F8B"/>
    <w:rsid w:val="00440815"/>
    <w:rsid w:val="004A6DC6"/>
    <w:rsid w:val="0056168F"/>
    <w:rsid w:val="00581CF0"/>
    <w:rsid w:val="005D5993"/>
    <w:rsid w:val="00684384"/>
    <w:rsid w:val="006D62DF"/>
    <w:rsid w:val="00712A0F"/>
    <w:rsid w:val="00746674"/>
    <w:rsid w:val="00771022"/>
    <w:rsid w:val="007C2BC6"/>
    <w:rsid w:val="007F12C2"/>
    <w:rsid w:val="00805AFA"/>
    <w:rsid w:val="008320B2"/>
    <w:rsid w:val="0086306A"/>
    <w:rsid w:val="00882580"/>
    <w:rsid w:val="008D3CFB"/>
    <w:rsid w:val="008F0737"/>
    <w:rsid w:val="00A545C2"/>
    <w:rsid w:val="00AA0BE3"/>
    <w:rsid w:val="00AC4B32"/>
    <w:rsid w:val="00B004BF"/>
    <w:rsid w:val="00B76E49"/>
    <w:rsid w:val="00B97B20"/>
    <w:rsid w:val="00BF4C7E"/>
    <w:rsid w:val="00C10A7C"/>
    <w:rsid w:val="00C70287"/>
    <w:rsid w:val="00C82951"/>
    <w:rsid w:val="00CC5786"/>
    <w:rsid w:val="00D13F54"/>
    <w:rsid w:val="00D73482"/>
    <w:rsid w:val="00DE07F6"/>
    <w:rsid w:val="00E67EFC"/>
    <w:rsid w:val="00EA1B8B"/>
    <w:rsid w:val="00EC29CB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F8180"/>
  <w15:docId w15:val="{3ADEE68D-35D1-4700-B509-3D7D776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3482"/>
    <w:pPr>
      <w:autoSpaceDE w:val="0"/>
      <w:autoSpaceDN w:val="0"/>
      <w:ind w:firstLine="34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F12B39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F12B39"/>
    <w:rPr>
      <w:rFonts w:cs="Times New Roman"/>
    </w:rPr>
  </w:style>
  <w:style w:type="paragraph" w:styleId="a5">
    <w:name w:val="Body Text"/>
    <w:basedOn w:val="a0"/>
    <w:link w:val="a6"/>
    <w:uiPriority w:val="99"/>
    <w:rsid w:val="00D73482"/>
    <w:pPr>
      <w:spacing w:after="40"/>
    </w:pPr>
    <w:rPr>
      <w:noProof/>
      <w:lang w:val="en-US"/>
    </w:rPr>
  </w:style>
  <w:style w:type="character" w:customStyle="1" w:styleId="a6">
    <w:name w:val="Основной текст Знак"/>
    <w:link w:val="a5"/>
    <w:uiPriority w:val="99"/>
    <w:locked/>
    <w:rsid w:val="00D73482"/>
    <w:rPr>
      <w:rFonts w:ascii="Times New Roman" w:hAnsi="Times New Roman" w:cs="Times New Roman"/>
      <w:noProof/>
      <w:sz w:val="20"/>
      <w:szCs w:val="20"/>
      <w:lang w:val="en-US" w:eastAsia="ru-RU"/>
    </w:rPr>
  </w:style>
  <w:style w:type="paragraph" w:customStyle="1" w:styleId="a">
    <w:name w:val="обычный текст"/>
    <w:basedOn w:val="a0"/>
    <w:link w:val="a7"/>
    <w:rsid w:val="005D5993"/>
    <w:pPr>
      <w:numPr>
        <w:numId w:val="7"/>
      </w:numPr>
    </w:pPr>
  </w:style>
  <w:style w:type="character" w:customStyle="1" w:styleId="a7">
    <w:name w:val="обычный текст Знак"/>
    <w:link w:val="a"/>
    <w:locked/>
    <w:rsid w:val="005D5993"/>
    <w:rPr>
      <w:rFonts w:ascii="Times New Roman" w:eastAsia="Times New Roman" w:hAnsi="Times New Roman"/>
      <w:sz w:val="20"/>
      <w:szCs w:val="20"/>
    </w:rPr>
  </w:style>
  <w:style w:type="paragraph" w:styleId="a8">
    <w:name w:val="List Paragraph"/>
    <w:basedOn w:val="a0"/>
    <w:uiPriority w:val="34"/>
    <w:qFormat/>
    <w:rsid w:val="002D1631"/>
    <w:pPr>
      <w:autoSpaceDE/>
      <w:autoSpaceDN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2"/>
    <w:uiPriority w:val="59"/>
    <w:locked/>
    <w:rsid w:val="002D16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AC4B32"/>
    <w:rPr>
      <w:color w:val="605E5C"/>
      <w:shd w:val="clear" w:color="auto" w:fill="E1DFDD"/>
    </w:rPr>
  </w:style>
  <w:style w:type="paragraph" w:customStyle="1" w:styleId="WW-">
    <w:name w:val="WW-Текст"/>
    <w:basedOn w:val="a0"/>
    <w:rsid w:val="00771022"/>
    <w:pPr>
      <w:widowControl w:val="0"/>
      <w:suppressAutoHyphens/>
      <w:autoSpaceDE/>
      <w:autoSpaceDN/>
      <w:ind w:firstLine="0"/>
    </w:pPr>
    <w:rPr>
      <w:rFonts w:ascii="Courier New" w:eastAsia="DejaVu Sans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pds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pd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E085-0298-4A89-B0A6-B020D3D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Vera</cp:lastModifiedBy>
  <cp:revision>5</cp:revision>
  <cp:lastPrinted>2018-07-27T10:40:00Z</cp:lastPrinted>
  <dcterms:created xsi:type="dcterms:W3CDTF">2018-07-17T00:52:00Z</dcterms:created>
  <dcterms:modified xsi:type="dcterms:W3CDTF">2018-08-16T14:09:00Z</dcterms:modified>
</cp:coreProperties>
</file>