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377" w:rsidRDefault="003A469C" w:rsidP="004F1377">
      <w:pPr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4F1377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Постановление </w:t>
      </w:r>
    </w:p>
    <w:p w:rsidR="004F1377" w:rsidRPr="00585371" w:rsidRDefault="003A469C" w:rsidP="004F1377">
      <w:pPr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8537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Главного государственного санитарного врача </w:t>
      </w:r>
    </w:p>
    <w:p w:rsidR="004F1377" w:rsidRPr="00585371" w:rsidRDefault="003A469C" w:rsidP="004F1377">
      <w:pPr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8537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Российской Федерации от 14 мая 2013 г. </w:t>
      </w:r>
      <w:r w:rsidR="004F1377" w:rsidRPr="0058537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№</w:t>
      </w:r>
      <w:r w:rsidRPr="0058537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25 </w:t>
      </w:r>
      <w:r w:rsidR="004F1377" w:rsidRPr="0058537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58537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г. Москва </w:t>
      </w:r>
    </w:p>
    <w:p w:rsidR="003A469C" w:rsidRDefault="004F1377" w:rsidP="004F1377">
      <w:pPr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58537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«</w:t>
      </w:r>
      <w:r w:rsidR="003A469C" w:rsidRPr="0058537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Об утверждении </w:t>
      </w:r>
      <w:proofErr w:type="spellStart"/>
      <w:r w:rsidR="003A469C" w:rsidRPr="0058537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СанПиН</w:t>
      </w:r>
      <w:proofErr w:type="spellEnd"/>
      <w:r w:rsidR="003A469C" w:rsidRPr="0058537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2.4.4. 3048-13 "Санитарно-эпидемиологические требования к устройству и организации работы детских лагерей палаточного типа"</w:t>
      </w:r>
      <w:r w:rsidRPr="0058537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»</w:t>
      </w:r>
    </w:p>
    <w:p w:rsidR="004F1377" w:rsidRPr="004F1377" w:rsidRDefault="004F1377" w:rsidP="004F1377">
      <w:pPr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3A469C" w:rsidRDefault="003A469C" w:rsidP="004F1377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F137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Санитарно-эпидемиологические требования к устройству и организации работы детских лагерей палаточного типа</w:t>
      </w:r>
    </w:p>
    <w:p w:rsidR="004F1377" w:rsidRPr="004F1377" w:rsidRDefault="004F1377" w:rsidP="004F1377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3A469C" w:rsidRPr="003A469C" w:rsidRDefault="003A469C" w:rsidP="003A469C">
      <w:pPr>
        <w:spacing w:before="100" w:beforeAutospacing="1" w:after="100" w:afterAutospacing="1"/>
        <w:jc w:val="lef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Дата подписания: 14.05.2013</w:t>
      </w:r>
    </w:p>
    <w:p w:rsidR="004F1377" w:rsidRDefault="003A469C" w:rsidP="003A469C">
      <w:pPr>
        <w:spacing w:before="100" w:beforeAutospacing="1" w:after="100" w:afterAutospacing="1"/>
        <w:jc w:val="lef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Дата публикации: 05.06.2013 </w:t>
      </w:r>
    </w:p>
    <w:p w:rsidR="003A469C" w:rsidRPr="003A469C" w:rsidRDefault="003A469C" w:rsidP="003A469C">
      <w:pPr>
        <w:spacing w:before="100" w:beforeAutospacing="1" w:after="100" w:afterAutospacing="1"/>
        <w:jc w:val="lef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469C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Зарегистрировано в Минюсте РФ 29 мая 2013 г.</w:t>
      </w:r>
    </w:p>
    <w:p w:rsidR="003A469C" w:rsidRPr="003A469C" w:rsidRDefault="003A469C" w:rsidP="003A469C">
      <w:pPr>
        <w:spacing w:before="100" w:beforeAutospacing="1" w:after="100" w:afterAutospacing="1"/>
        <w:jc w:val="lef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469C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Регистрационный </w:t>
      </w:r>
      <w:r w:rsidR="004F1377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№</w:t>
      </w:r>
      <w:r w:rsidRPr="003A469C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28563</w:t>
      </w:r>
    </w:p>
    <w:p w:rsidR="003A469C" w:rsidRPr="003A469C" w:rsidRDefault="003A469C" w:rsidP="004F1377">
      <w:pPr>
        <w:spacing w:before="100" w:beforeAutospacing="1" w:after="100" w:afterAutospacing="1"/>
        <w:ind w:firstLine="708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соответствии с Федеральным законом от 30.03.1999 N 52-ФЗ "О санитарно-эпидемиологическом благополучии населения" (Собрание законодательства Российской Федерации, 1999, N 14, ст. 1650; 2002, N 1 (ч. 1), ст. 2; 2003, N 2, ст. 167; 2003, N 27 (ч. 1), ст. 2700; 2004, N 35, ст. 3607; 2005, N 19, ст. 1752;</w:t>
      </w:r>
      <w:proofErr w:type="gramEnd"/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>2006, N 1, ст. 10, 2006, N 52 (ч. 1), ст. 5498; 2007 N 1 (ч. 1), ст. 21; 2007, N 1 (ч. 1), ст. 29; 2007, N 27, ст. 3213; 2007, N 46, ст. 5554; 2007, N 49, ст. 6070; 2008, N 24, ст. 2801; 2008, N 29 (ч. 1), ст. 3418;</w:t>
      </w:r>
      <w:proofErr w:type="gramEnd"/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>2008, N 30 (ч. 2), ст. 3616; 2008, N 44, ст. 4984; 2008, N 52 (ч. 1), ст. 6223; 2009, N 1, ст. 17; 2010, N 40, ст. 4969; 2011, N 1, ст. 6; 25.07.2011, N 30 (ч. 1), ст. 4563, ст. 4590, ст. 4591, ст. 4596; 12.12.2011, N 50, ст. 7359;</w:t>
      </w:r>
      <w:proofErr w:type="gramEnd"/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11.06.2012, N 24, ст. 3069; </w:t>
      </w:r>
      <w:proofErr w:type="gramStart"/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>25.06.2012, N 26, ст. 3446), Указом Президента Российской Федерации от 19.03.2013 N 211 "О внесении изменений в некоторые акты Президента Российской Федерации" (Собрание законодательства Российской Федерации 25.03.2013, N 12, ст. 1245) и постановлением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</w:t>
      </w:r>
      <w:proofErr w:type="gramEnd"/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>N 31, ст. 3295; 2004, N 8, ст. 663; 2004, N 47, ст. 4666; 2005, N 39, ст. 3953) постановляю:</w:t>
      </w:r>
      <w:proofErr w:type="gramEnd"/>
    </w:p>
    <w:p w:rsidR="003A469C" w:rsidRPr="003A469C" w:rsidRDefault="003A469C" w:rsidP="004F1377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>1. Утвердить санитарно-эпидемиологические правила и нормативы СанПиН 2.4.4.3048-13 "Санитарно-эпидемиологические требования к устройству и организации работы детских лагерей палаточного типа" (приложение).</w:t>
      </w:r>
    </w:p>
    <w:p w:rsidR="003A469C" w:rsidRPr="003A469C" w:rsidRDefault="003A469C" w:rsidP="004F1377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 момента вступления в силу СанПиН 2.4.4.3048-13 считать утратившими силу санитарно-эпидемиологические правила и нормативы СанПиН 2.4.4.2605-10 "Санитарно-эпидемиологические требования к устройству, содержанию и организации режима работы детских туристических лагерей палаточного типа в период летних каникул", утвержденные постановлением Главного государственного санитарного врача Российской </w:t>
      </w:r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Федерации от 26.04.2010 N 29 (зарегистрированы в Минюсте России 27.05.2010, регистрационный номер 17400).</w:t>
      </w:r>
      <w:proofErr w:type="gramEnd"/>
    </w:p>
    <w:p w:rsidR="003A469C" w:rsidRPr="003A469C" w:rsidRDefault="003A469C" w:rsidP="004F1377">
      <w:pPr>
        <w:spacing w:before="100" w:beforeAutospacing="1" w:after="100" w:afterAutospacing="1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469C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Г. Онищенко</w:t>
      </w:r>
    </w:p>
    <w:p w:rsidR="004F1377" w:rsidRDefault="004F1377" w:rsidP="004F1377">
      <w:pPr>
        <w:spacing w:before="100" w:beforeAutospacing="1" w:after="100" w:afterAutospacing="1"/>
        <w:jc w:val="right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</w:p>
    <w:p w:rsidR="003A469C" w:rsidRPr="003A469C" w:rsidRDefault="003A469C" w:rsidP="004F1377">
      <w:pPr>
        <w:spacing w:before="100" w:beforeAutospacing="1" w:after="100" w:afterAutospacing="1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469C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Приложение</w:t>
      </w:r>
    </w:p>
    <w:p w:rsidR="003A469C" w:rsidRPr="004F1377" w:rsidRDefault="003A469C" w:rsidP="004F1377">
      <w:pPr>
        <w:spacing w:before="100" w:beforeAutospacing="1" w:after="100" w:afterAutospacing="1"/>
        <w:jc w:val="center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4F137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Санитарно-эпидемиологические требования к устройству и организации работы детских лагерей палаточного типа</w:t>
      </w:r>
    </w:p>
    <w:p w:rsidR="003A469C" w:rsidRPr="003A469C" w:rsidRDefault="003A469C" w:rsidP="004F1377">
      <w:pPr>
        <w:spacing w:before="100" w:beforeAutospacing="1" w:after="100" w:afterAutospacing="1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469C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Санитарно-эпидемиологические правила и нормативы</w:t>
      </w:r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3A469C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СанПиН 2.4.4.3048-13</w:t>
      </w:r>
    </w:p>
    <w:p w:rsidR="003A469C" w:rsidRPr="004F1377" w:rsidRDefault="003A469C" w:rsidP="00585371">
      <w:pPr>
        <w:spacing w:before="100" w:beforeAutospacing="1" w:after="100" w:afterAutospacing="1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4F137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I. Общие положения и область применения</w:t>
      </w:r>
    </w:p>
    <w:p w:rsidR="003A469C" w:rsidRPr="003A469C" w:rsidRDefault="003A469C" w:rsidP="00585371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>1.1. Настоящие санитарные правила и нормативы (далее - санитарные правила) устанавливают санитарно-эпидемиологические требования к размещению, устройству, организации работы детских лагерей палаточного типа (далее - палаточные лагеря), являющихся формой организации отдыха детей в природных условиях с использованием палаток. Основная деятельность палаточных лагерей направлена на обеспечение отдыха детей, оздоровления и укрепления их здоровья, развитие творческого потенциала детей, приобретения практических навыков пребывания в природных условиях, занятия физической культурой</w:t>
      </w:r>
      <w:bookmarkStart w:id="0" w:name="_GoBack"/>
      <w:bookmarkEnd w:id="0"/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>, спортом, туризмом.</w:t>
      </w:r>
    </w:p>
    <w:p w:rsidR="003A469C" w:rsidRPr="003A469C" w:rsidRDefault="003A469C" w:rsidP="00585371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>1.2. Настоящие санитарные правила распространяются на все типы палаточных лагерей (оборонно-спортивные, спортивно-оздоровительные, туристско-краеведческие и другие) с проживанием детей и подростков в палатках.</w:t>
      </w:r>
    </w:p>
    <w:p w:rsidR="003A469C" w:rsidRPr="003A469C" w:rsidRDefault="003A469C" w:rsidP="00585371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>1.3. Палаточные лагеря размещают в естественных природных условиях или на территории основной базы палаточных лагерей (при наличии).</w:t>
      </w:r>
    </w:p>
    <w:p w:rsidR="003A469C" w:rsidRPr="003A469C" w:rsidRDefault="003A469C" w:rsidP="00585371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 организации палаточного лагеря возможно использование свободной территории и помещений зданий загородного стационарного учреждения для отдыха и оздоровления детей, муниципальных образовательных учреждений, турбаз, воинских частей и других.</w:t>
      </w:r>
    </w:p>
    <w:p w:rsidR="003A469C" w:rsidRPr="003A469C" w:rsidRDefault="003A469C" w:rsidP="00585371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Палаточный лагерь может функционировать как:</w:t>
      </w:r>
    </w:p>
    <w:p w:rsidR="003A469C" w:rsidRPr="003A469C" w:rsidRDefault="003A469C" w:rsidP="00585371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стационарный</w:t>
      </w:r>
      <w:proofErr w:type="gramEnd"/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(непередвижной) - не меняющий место дислокации во время смены;</w:t>
      </w:r>
    </w:p>
    <w:p w:rsidR="003A469C" w:rsidRPr="003A469C" w:rsidRDefault="003A469C" w:rsidP="00585371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передвижной - </w:t>
      </w:r>
      <w:proofErr w:type="gramStart"/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меняющий</w:t>
      </w:r>
      <w:proofErr w:type="gramEnd"/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место расположения на протяжении одной смены.</w:t>
      </w:r>
    </w:p>
    <w:p w:rsidR="003A469C" w:rsidRPr="003A469C" w:rsidRDefault="003A469C" w:rsidP="00585371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>1.4. Настоящие санитарные правила распространяются на палаточные лагеря независимо от их подчиненности и от статуса учредителя или собственника палаточного лагеря и являются обязательными для исполнения юридическими лицами и индивидуальными предпринимателями, деятельность которых связана с организацией и эксплуатацией палаточных лагерей.</w:t>
      </w:r>
    </w:p>
    <w:p w:rsidR="003A469C" w:rsidRPr="003A469C" w:rsidRDefault="003A469C" w:rsidP="00585371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Палаточный лагерь может организовываться как структурное подразделение организаций или учреждений.</w:t>
      </w:r>
    </w:p>
    <w:p w:rsidR="003A469C" w:rsidRPr="003A469C" w:rsidRDefault="003A469C" w:rsidP="00585371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1.5. </w:t>
      </w:r>
      <w:proofErr w:type="gramStart"/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Действие настоящих санитарных правил не распространяется на проходящие в условиях природной среды слеты, спортивные соревнования и учебно-тренировочные сборы продолжительностью менее 7 дней, а также на туристские походы любой продолжительности (не связанные с палаточным лагерем), походные бивуаки (места ночлегов туристов в походе).</w:t>
      </w:r>
      <w:proofErr w:type="gramEnd"/>
    </w:p>
    <w:p w:rsidR="003A469C" w:rsidRPr="003A469C" w:rsidRDefault="003A469C" w:rsidP="00585371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>1.6. Палаточные лагеря организуются для детей в возрасте от 10 лет до 18 лет. Дети, регулярно занимающиеся в детских туристских объединениях и имеющие физическую подготовку, могут приниматься в лагерь с 8 лет.</w:t>
      </w:r>
    </w:p>
    <w:p w:rsidR="003A469C" w:rsidRPr="003A469C" w:rsidRDefault="003A469C" w:rsidP="00585371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1.7. </w:t>
      </w:r>
      <w:proofErr w:type="gramStart"/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выполнением настоящих санитарных правил осуществляется в соответствии с законодательством Российской Федерации, уполномоченным федеральным органом исполнительной власти, осуществляющим функции по организации и осуществлению федерального государственного санитарно-эпидемиологического надзора и федерального государственного надзора в области защиты прав потребителей.</w:t>
      </w:r>
    </w:p>
    <w:p w:rsidR="003A469C" w:rsidRPr="003A469C" w:rsidRDefault="003A469C" w:rsidP="00585371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>1.8. Учредителю или собственнику палаточного лагеря необходимо уведомить орган, уполномоченный осуществлять государственный санитарно-эпидемиологический надзор, о месте размещения лагеря, о сроках его открытия и заезда детей не менее чем за один месяц.</w:t>
      </w:r>
    </w:p>
    <w:p w:rsidR="003A469C" w:rsidRPr="003A469C" w:rsidRDefault="003A469C" w:rsidP="00585371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>1.9. Открытие палаточного лагеря осуществляется при условии соответствия его требованиям настоящих санитарных правил.</w:t>
      </w:r>
    </w:p>
    <w:p w:rsidR="003A469C" w:rsidRPr="003A469C" w:rsidRDefault="003A469C" w:rsidP="00585371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>1.10. К работе в палаточный лагерь допускаются лица, прошедшие профессиональную гигиеническую подготовку, аттестацию и медицинское обследование в установленном порядке</w:t>
      </w:r>
      <w:proofErr w:type="gramStart"/>
      <w:r w:rsidRPr="003A469C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>1</w:t>
      </w:r>
      <w:proofErr w:type="gramEnd"/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>. Работники палаточного лагеря должны быть привиты в соответствии с национальным календарем профилактических прививок, а также по эпидемиологическим показаниям</w:t>
      </w:r>
      <w:proofErr w:type="gramStart"/>
      <w:r w:rsidRPr="003A469C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3A469C" w:rsidRPr="003A469C" w:rsidRDefault="003A469C" w:rsidP="00585371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>1.11. Каждый работник палаточного лагеря должен иметь личную медицинскую книжку установленного образца, в которую вносятся результаты медицинских обследований и лабораторных исследований, сведения о перенесенных инфекционных заболеваниях, профилактических прививках, отметки о прохождении профессиональной гигиенической подготовки и аттестации.</w:t>
      </w:r>
    </w:p>
    <w:p w:rsidR="003A469C" w:rsidRPr="003A469C" w:rsidRDefault="003A469C" w:rsidP="00585371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>1.12. Каждая смена палаточного лагеря комплектуется заранее. Количество детей в каждом отряде не должно быть более 15. Зачисление детей проводит начальник лагеря в соответствии с заключением врача о состоянии здоровья детей (или на основании справок об их здоровье). В палаточный лагерь могут быть зачислены дети, которые по состоянию здоровья допущены врачом медицинской организации для участия в данном лагере (с учетом его направленности и возможных физических нагрузок).</w:t>
      </w:r>
    </w:p>
    <w:p w:rsidR="003A469C" w:rsidRPr="003A469C" w:rsidRDefault="003A469C" w:rsidP="00585371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>1.13. Продолжительность смены в палаточном лагере определяется его спецификой (профилем, программой) и климатическими условиями. Рекомендуемая продолжительность смены составляет не более 21 дня.</w:t>
      </w:r>
    </w:p>
    <w:p w:rsidR="003A469C" w:rsidRPr="003A469C" w:rsidRDefault="003A469C" w:rsidP="00585371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 отсутствии условий для проведения банных дней (помывки детей) продолжительность смены не может быть более 7 дней.</w:t>
      </w:r>
    </w:p>
    <w:p w:rsidR="003A469C" w:rsidRPr="003A469C" w:rsidRDefault="003A469C" w:rsidP="00585371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>1.14. При перевозке организованных групп детей к месту размещения палаточного лагеря и обратно железнодорожным транспортом следует соблюдать санитарно-</w:t>
      </w:r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эпидемиологические требования по перевозке организованных групп детей и подростков железнодорожным транспортом. При перевозке детей автомобильным транспортом к месту размещения палаточного лагеря и обратно необходимо руководствоваться нормативными правовыми актами по обеспечению санитарно-эпидемиологического благополучия и безопасности перевозок организованных групп детей автомобильным транспортом.</w:t>
      </w:r>
    </w:p>
    <w:p w:rsidR="003A469C" w:rsidRPr="003A469C" w:rsidRDefault="003A469C" w:rsidP="00585371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>1.15. В штат палаточного лагеря должен входить медицинский работник (работники).</w:t>
      </w:r>
    </w:p>
    <w:p w:rsidR="003A469C" w:rsidRPr="003A469C" w:rsidRDefault="003A469C" w:rsidP="00585371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>1.16. Палаточный лагерь должен иметь устойчивую телефонную связь.</w:t>
      </w:r>
    </w:p>
    <w:p w:rsidR="003A469C" w:rsidRPr="003A469C" w:rsidRDefault="003A469C" w:rsidP="00585371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>1.17. К непередвижному палаточному лагерю должен быть обеспечен подъезд транспорта.</w:t>
      </w:r>
    </w:p>
    <w:p w:rsidR="003A469C" w:rsidRPr="004F1377" w:rsidRDefault="003A469C" w:rsidP="00585371">
      <w:pPr>
        <w:spacing w:before="100" w:beforeAutospacing="1" w:after="100" w:afterAutospacing="1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4F137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II. Требования к территории и размещению палаточного лагеря</w:t>
      </w:r>
    </w:p>
    <w:p w:rsidR="003A469C" w:rsidRPr="003A469C" w:rsidRDefault="003A469C" w:rsidP="00585371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2.1. Размещение палаточного лагеря не допускается на территории, </w:t>
      </w:r>
      <w:proofErr w:type="spellStart"/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эндемичной</w:t>
      </w:r>
      <w:proofErr w:type="spellEnd"/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 </w:t>
      </w:r>
      <w:proofErr w:type="spellStart"/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антропозоонозным</w:t>
      </w:r>
      <w:proofErr w:type="spellEnd"/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инфекциям, на </w:t>
      </w:r>
      <w:proofErr w:type="spellStart"/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рекультивированных</w:t>
      </w:r>
      <w:proofErr w:type="spellEnd"/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полигонах токсичных промышленных и твердых бытовых отходов, в санитарно-защитных зонах, на территориях радиоактивного загрязнения и мест захоронения радиоактивных отходов.</w:t>
      </w:r>
    </w:p>
    <w:p w:rsidR="003A469C" w:rsidRPr="003A469C" w:rsidRDefault="003A469C" w:rsidP="00585371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>2.2. Палаточные лагеря следует располагать на расстоянии не ближе 100 метров от линий высоковольтных электропередач, автомагистралей, железнодорожных путей.</w:t>
      </w:r>
    </w:p>
    <w:p w:rsidR="003A469C" w:rsidRPr="003A469C" w:rsidRDefault="003A469C" w:rsidP="00585371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2.3. Для расположения палаточного лагеря должна быть выбрана сухая, </w:t>
      </w:r>
      <w:proofErr w:type="spellStart"/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незаболоченная</w:t>
      </w:r>
      <w:proofErr w:type="spellEnd"/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незатопляемая талыми, дождевыми и паводковыми водами территория. Для лучшего стока дождевых вод и быстрого просушивания территории лагеря целесообразно выбирать участок с ровным рельефом и одним склоном для стока ливневых вод.</w:t>
      </w:r>
    </w:p>
    <w:p w:rsidR="003A469C" w:rsidRPr="003A469C" w:rsidRDefault="003A469C" w:rsidP="00585371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Палаточный лагерь рекомендуется располагать </w:t>
      </w:r>
      <w:proofErr w:type="gramStart"/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близи</w:t>
      </w:r>
      <w:proofErr w:type="gramEnd"/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источника питьевого водоснабжения. При отсутствии источника питьевого водоснабжения может использоваться привозная питьевая вода или питьевая вода промышленного производства, расфасованная в емкости (бутилированная).</w:t>
      </w:r>
    </w:p>
    <w:p w:rsidR="003A469C" w:rsidRPr="003A469C" w:rsidRDefault="003A469C" w:rsidP="00585371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>2.4. Территория палаточного лагеря должна быть обозначена по периметру хорошо заметными знаками (флажки, ленты и прочее) или огорожена.</w:t>
      </w:r>
    </w:p>
    <w:p w:rsidR="003A469C" w:rsidRPr="003A469C" w:rsidRDefault="003A469C" w:rsidP="00585371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>2.5. На территории непередвижного палаточного лагеря предусматриваются зоны: жилая; приготовления и приема пищи, хранения продуктов питания (далее - пищеблок); санитарно-бытовая; административно-хозяйственная; физкультурн</w:t>
      </w:r>
      <w:proofErr w:type="gramStart"/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>о-</w:t>
      </w:r>
      <w:proofErr w:type="gramEnd"/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спортивная.</w:t>
      </w:r>
    </w:p>
    <w:p w:rsidR="003A469C" w:rsidRPr="003A469C" w:rsidRDefault="003A469C" w:rsidP="00585371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 территории палаточного лагеря могут быть предусмотрены зоны (участки) для групп, существующие автономно, каждая из которых организует мероприятия по своему профилю (плану), с возможной организацией питания, отдельно от других групп.</w:t>
      </w:r>
    </w:p>
    <w:p w:rsidR="003A469C" w:rsidRPr="003A469C" w:rsidRDefault="003A469C" w:rsidP="00585371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2.6. Перед открытием непередвижного палаточного лагеря на его территории проводятся: уборка территории от мусора, сухостоя и валежника, очистка от колючих кустарников и растительности с ядовитыми плодами, а также, при необходимости, </w:t>
      </w:r>
      <w:proofErr w:type="spellStart"/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аккарицидная</w:t>
      </w:r>
      <w:proofErr w:type="spellEnd"/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обработка территории, мероприятия по борьбе с грызунами.</w:t>
      </w:r>
    </w:p>
    <w:p w:rsidR="003A469C" w:rsidRPr="003A469C" w:rsidRDefault="003A469C" w:rsidP="00585371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2.7. В непередвижном палаточном лагере предусматривают место для сбора и хранения мусора в контейнерах с закрывающимися крышками, или иных емкостях, недоступных </w:t>
      </w:r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для грызунов и иных животных, которые рекомендуется размещать на расстоянии не менее 25 метров от жилой зоны и пищеблока.</w:t>
      </w:r>
    </w:p>
    <w:p w:rsidR="003A469C" w:rsidRPr="004F1377" w:rsidRDefault="003A469C" w:rsidP="00585371">
      <w:pPr>
        <w:spacing w:before="100" w:beforeAutospacing="1" w:after="100" w:afterAutospacing="1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4F137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III. Требования к водоснабжению</w:t>
      </w:r>
    </w:p>
    <w:p w:rsidR="003A469C" w:rsidRPr="003A469C" w:rsidRDefault="003A469C" w:rsidP="00585371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>3.1. Палаточный лагерь должен быть обеспечен водой, отвечающей требованиям безопасности к питьевой воде.</w:t>
      </w:r>
    </w:p>
    <w:p w:rsidR="003A469C" w:rsidRPr="003A469C" w:rsidRDefault="003A469C" w:rsidP="00585371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качестве источников питьевой воды могут быть использованы существующие источники централизованного водоснабжения населенных мест, источники нецентрализованного водоснабжения (</w:t>
      </w:r>
      <w:proofErr w:type="spellStart"/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артскважины</w:t>
      </w:r>
      <w:proofErr w:type="spellEnd"/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каптажи, колодцы, родники и другие источники), а также питьевая вода, доставляемая специальным транспортом или питьевая вода промышленного производства, расфасованная в емкости (бутилированная).</w:t>
      </w:r>
    </w:p>
    <w:p w:rsidR="003A469C" w:rsidRPr="003A469C" w:rsidRDefault="003A469C" w:rsidP="00585371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>3.2. Дезинфекция емкостей для доставки и хранения питьевой воды проводится препаратами, разрешенными к применению в установленном порядке, в соответствии с инструкцией производителя.</w:t>
      </w:r>
    </w:p>
    <w:p w:rsidR="003A469C" w:rsidRPr="003A469C" w:rsidRDefault="003A469C" w:rsidP="00585371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>3.3. Во время передвижения детей по маршруту, походов, экскурсий используют охлажденную кипяченую воду (кипячение в течение 5-10 минут от момента закипания) или воду, полученную из источников, указанных в пункте 3.1, в том числе бутилированную.</w:t>
      </w:r>
    </w:p>
    <w:p w:rsidR="003A469C" w:rsidRPr="003A469C" w:rsidRDefault="003A469C" w:rsidP="00585371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Количество воды для питья рекомендуется определять из расчета не менее 2 литров на 1 человека в сутки.</w:t>
      </w:r>
    </w:p>
    <w:p w:rsidR="003A469C" w:rsidRPr="003A469C" w:rsidRDefault="003A469C" w:rsidP="00585371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>3.4. Для питья, мытья овощей и фруктов, которые в дальнейшем не будут подвергаться термической обработке, используют воду, отвечающую требованиям безопасности предъявляемых к питьевой воде.</w:t>
      </w:r>
    </w:p>
    <w:p w:rsidR="003A469C" w:rsidRPr="003A469C" w:rsidRDefault="003A469C" w:rsidP="00585371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непередвижном лагере кипяченую воду, хранящуюся на пищеблоке, меняют не реже 1 раза в 12 часов.</w:t>
      </w:r>
    </w:p>
    <w:p w:rsidR="003A469C" w:rsidRPr="003A469C" w:rsidRDefault="003A469C" w:rsidP="00585371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>3.5. В непередвижном палаточном лагере необходимо иметь возможность подогрева воды для обеспечения горячей водой пищеблока и санитарно-бытовой зоны.</w:t>
      </w:r>
    </w:p>
    <w:p w:rsidR="003A469C" w:rsidRPr="004F1377" w:rsidRDefault="003A469C" w:rsidP="00585371">
      <w:pPr>
        <w:spacing w:before="100" w:beforeAutospacing="1" w:after="100" w:afterAutospacing="1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4F137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IV. Требования к организации</w:t>
      </w:r>
      <w:r w:rsidR="004F1377" w:rsidRPr="004F137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Pr="004F137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жилой зоны</w:t>
      </w:r>
    </w:p>
    <w:p w:rsidR="003A469C" w:rsidRPr="003A469C" w:rsidRDefault="003A469C" w:rsidP="00585371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>4.1. В жилой зоне размещаются жилые палатки, место для сушки одежды и обуви.</w:t>
      </w:r>
    </w:p>
    <w:p w:rsidR="003A469C" w:rsidRPr="003A469C" w:rsidRDefault="003A469C" w:rsidP="00585371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>4.2. Палатки размещают на сухом, ровном месте на площадках с травяным покрытием или с утрамбованным грунтом. При размещении палаток непосредственно на земле, плохо впитывающей влагу (глинистые почвы), рекомендуется оборудовать отвод для дождевых вод с уклоном от палатки.</w:t>
      </w:r>
    </w:p>
    <w:p w:rsidR="003A469C" w:rsidRPr="003A469C" w:rsidRDefault="003A469C" w:rsidP="00585371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>4.3. Тип палаток выбирается в зависимости от природно-климатических особенностей местности и назначения (специализации) палаточного лагеря.</w:t>
      </w:r>
    </w:p>
    <w:p w:rsidR="003A469C" w:rsidRPr="003A469C" w:rsidRDefault="003A469C" w:rsidP="00585371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Палатки должны быть прочными, непромокаемыми (или устанавливаться под тентом), ветроустойчивыми, в местах обитания кровососущих насекомых иметь защиту от них (защитная сетка на двери и окнах). Могут использоваться кемпинговые и армейские палатки.</w:t>
      </w:r>
    </w:p>
    <w:p w:rsidR="003A469C" w:rsidRPr="003A469C" w:rsidRDefault="003A469C" w:rsidP="00585371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Все палатки должны иметь плотно закрывающийся вход. Под тентом палатки должно предусматриваться место для хранения обуви.</w:t>
      </w:r>
    </w:p>
    <w:p w:rsidR="003A469C" w:rsidRPr="003A469C" w:rsidRDefault="003A469C" w:rsidP="00585371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Палатки в непередвижном лагере можно устанавливать на деревянный настил, приподнятый над землей на 5 - 15 см.</w:t>
      </w:r>
    </w:p>
    <w:p w:rsidR="003A469C" w:rsidRPr="003A469C" w:rsidRDefault="003A469C" w:rsidP="00585371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Дно палатки (кроме </w:t>
      </w:r>
      <w:proofErr w:type="gramStart"/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стоящих</w:t>
      </w:r>
      <w:proofErr w:type="gramEnd"/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 деревянном настиле) должно быть из водонепроницаемой ткани.</w:t>
      </w:r>
    </w:p>
    <w:p w:rsidR="003A469C" w:rsidRPr="003A469C" w:rsidRDefault="003A469C" w:rsidP="00585371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>4.4. Мальчики и девочки размещаются в разных палатках. Каждый проживающий в палаточном лагере должен иметь индивидуальное спальное место.</w:t>
      </w:r>
    </w:p>
    <w:p w:rsidR="003A469C" w:rsidRPr="003A469C" w:rsidRDefault="003A469C" w:rsidP="00585371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>4.5. В непередвижных палаточных лагерях могут использоваться многоместные армейские палатки площадью пола не менее 3 кв. м на одного проживающего. В таких палатках рекомендуется устанавливать кровати или раскладушки. Каждое спальное место комплектуется матрацем, одеялом и подушкой. Запас постельного белья формируется с учетом обеспечения смены комплекта не менее 1 раза в 7 дней.</w:t>
      </w:r>
    </w:p>
    <w:p w:rsidR="003A469C" w:rsidRPr="003A469C" w:rsidRDefault="003A469C" w:rsidP="00585371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>Грязное белье из палаток складывают в специальные мешки (матерчатые или клеенчатые) для последующей стирки. Мешки с грязным бельем не должны находиться в жилых палатках.</w:t>
      </w:r>
    </w:p>
    <w:p w:rsidR="003A469C" w:rsidRPr="003A469C" w:rsidRDefault="003A469C" w:rsidP="00585371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>4.6. В палатках, не обеспеченных кроватями или раскладушками, используются теплоизоляционные туристские коврики и спальные мешки.</w:t>
      </w:r>
    </w:p>
    <w:p w:rsidR="003A469C" w:rsidRPr="003A469C" w:rsidRDefault="003A469C" w:rsidP="00585371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Спальные мешки комплектуются съемными вкладышами или простынями из хлопчатобумажной ткани. Допускается использовать в личных целях личные индивидуальные спальные мешки, имеющие маркировку, содержащую персональные данные (фамилию, имя).</w:t>
      </w:r>
    </w:p>
    <w:p w:rsidR="003A469C" w:rsidRPr="003A469C" w:rsidRDefault="003A469C" w:rsidP="00585371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>4.7. Перед началом работы лагеря, в целях профилактики педикулеза и инфекционных заболеваний, постельные принадлежности (матрацы, одеяла, подушки) и спальные мешки (кроме личных индивидуальных спальных мешков), подлежат камерной дезинфекции или химической чистке.</w:t>
      </w:r>
    </w:p>
    <w:p w:rsidR="003A469C" w:rsidRPr="004F1377" w:rsidRDefault="003A469C" w:rsidP="00585371">
      <w:pPr>
        <w:spacing w:before="100" w:beforeAutospacing="1" w:after="100" w:afterAutospacing="1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4F137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V. Требования к организации</w:t>
      </w:r>
      <w:r w:rsidR="004F1377" w:rsidRPr="004F137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Pr="004F137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физкультурно-спортивной зоны</w:t>
      </w:r>
    </w:p>
    <w:p w:rsidR="003A469C" w:rsidRPr="003A469C" w:rsidRDefault="003A469C" w:rsidP="00585371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5.1. Физкультурно-спортивная зона в непередвижном палаточном лагере должна быть </w:t>
      </w:r>
      <w:proofErr w:type="spellStart"/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инсолируемой</w:t>
      </w:r>
      <w:proofErr w:type="spellEnd"/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В указанной зоне организуется выделение площадок для проведения подвижных игр. Покрытие площадок может быть травяным, твердым, грунтовым или иметь специальные покрытия, разрешенные для применения в установленном порядке.</w:t>
      </w:r>
    </w:p>
    <w:p w:rsidR="003A469C" w:rsidRPr="003A469C" w:rsidRDefault="003A469C" w:rsidP="00585371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5.2. </w:t>
      </w:r>
      <w:proofErr w:type="gramStart"/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Использование открытых водных объектов для купания детей в непередвижных лагерях допускается только при наличии санитарно-эпидемиологического заключения, подтверждающего соответствие объекта санитарным правилам, предъявляющим гигиенические требования к охране поверхностных вод и (или) предъявляющим санитарно-эпидемиологические требования к охране прибрежных вод морей от загрязнения в местах водопользования населения, выданного органом, уполномоченным осуществлять федеральный государственный санитарно-эпидемиологический надзор.</w:t>
      </w:r>
      <w:proofErr w:type="gramEnd"/>
    </w:p>
    <w:p w:rsidR="003A469C" w:rsidRPr="003A469C" w:rsidRDefault="003A469C" w:rsidP="00585371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 необходимости на берегу оборудуются защитные устройства от солнца.</w:t>
      </w:r>
    </w:p>
    <w:p w:rsidR="003A469C" w:rsidRPr="003A469C" w:rsidRDefault="003A469C" w:rsidP="00585371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5.3. Граница поверхности воды, предназначенной для купания, обозначается яркими, хорошо видимыми плавучими сигналами.</w:t>
      </w:r>
    </w:p>
    <w:p w:rsidR="003A469C" w:rsidRPr="003A469C" w:rsidRDefault="003A469C" w:rsidP="00585371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>5.4. Территория берега водоема, предназначенная для отдыха и купания, должна быть очищена от мусора и удалена от ме</w:t>
      </w:r>
      <w:proofErr w:type="gramStart"/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 сбр</w:t>
      </w:r>
      <w:proofErr w:type="gramEnd"/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оса сточных вод, водопоя скота и других источников загрязнения на расстоянии не менее 500 м.</w:t>
      </w:r>
    </w:p>
    <w:p w:rsidR="003A469C" w:rsidRPr="004F1377" w:rsidRDefault="003A469C" w:rsidP="00585371">
      <w:pPr>
        <w:spacing w:before="100" w:beforeAutospacing="1" w:after="100" w:afterAutospacing="1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4F137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VI. Требования к организации административно-хозяйственной зоны и пищеблока</w:t>
      </w:r>
    </w:p>
    <w:p w:rsidR="003A469C" w:rsidRPr="003A469C" w:rsidRDefault="003A469C" w:rsidP="00585371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6.1. Административно-хозяйственная зона выделяется по усмотрению организаторов палаточного лагеря, исходя из целесообразности и рельефа местности. </w:t>
      </w:r>
      <w:proofErr w:type="gramStart"/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Она предусматривает: палатки (строения) администрации лагеря, зону для приготовления и приема пищи, хранения продуктов, склад (палатка) снаряжения и инвентаря, медицинский пункт.</w:t>
      </w:r>
      <w:proofErr w:type="gramEnd"/>
    </w:p>
    <w:p w:rsidR="003A469C" w:rsidRPr="003A469C" w:rsidRDefault="003A469C" w:rsidP="00585371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>6.2. Устройство пищеблока определяется формой организации питания: привозное, на костре, с использованием стационарной или полевой (в том числе передвижной) кухни. В случае децентрализованного приготовления пищи отдельными группами, входящими в палаточный лагерь, таких зон может быть несколько, при этом каждая из них может непосредственно примыкать к жилой зоне.</w:t>
      </w:r>
    </w:p>
    <w:p w:rsidR="003A469C" w:rsidRPr="003A469C" w:rsidRDefault="003A469C" w:rsidP="00585371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>6.3. На территории пищеблока размещают кухню для приготовления пищи, моечную для мытья столовой и кухонной посуды, столовую для приема пищи, кладовую (продовольственная палатка, погреб) для хранения запасов пищевых продуктов, которая должна располагаться рядом с кухней. Кладовая должна быть оборудована стеллажами, приподнятыми над полом не менее чем на 0,35 м и на расстоянии от стены не менее чем 0,2 м. Обеспечивается хранение продуктов в емкостях с крышками, исключающих возможность проникновения влаги, насекомых, грызунов и животных.</w:t>
      </w:r>
    </w:p>
    <w:p w:rsidR="003A469C" w:rsidRPr="003A469C" w:rsidRDefault="003A469C" w:rsidP="00585371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>Кухня может располагаться в стационарном строении или отдельной палатке с естественной вентиляцией (окна и вход должны быть закрыты мелкой сеткой).</w:t>
      </w:r>
    </w:p>
    <w:p w:rsidR="003A469C" w:rsidRPr="003A469C" w:rsidRDefault="003A469C" w:rsidP="00585371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Кухня и столовая могут быть </w:t>
      </w:r>
      <w:proofErr w:type="gramStart"/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объединены</w:t>
      </w:r>
      <w:proofErr w:type="gramEnd"/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3A469C" w:rsidRPr="003A469C" w:rsidRDefault="003A469C" w:rsidP="00585371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>Рядом с входом в кухню оборудуется умывальник для мытья рук персонала, занятого приготовлением пищи.</w:t>
      </w:r>
    </w:p>
    <w:p w:rsidR="003A469C" w:rsidRPr="003A469C" w:rsidRDefault="003A469C" w:rsidP="00585371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>6.4. Моечная должна располагаться рядом с кухней. Допускается устройство моечной на кухне с выделением отдельной рабочей зоны.</w:t>
      </w:r>
    </w:p>
    <w:p w:rsidR="003A469C" w:rsidRPr="003A469C" w:rsidRDefault="003A469C" w:rsidP="00585371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>6.5. В непередвижных палаточных лагерях при приеме пищи используются столы, скамейки (стулья), установленные под навесом (тентом) или в специальной палатке.</w:t>
      </w:r>
    </w:p>
    <w:p w:rsidR="003A469C" w:rsidRPr="003A469C" w:rsidRDefault="003A469C" w:rsidP="00585371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>6.6. Медицинский пункт размещают в помещении или отдельной палатке площадью не менее 4 кв. м. Для изоляции заболевших детей используются отдельные помещения или палатки на 2 - 3 места, проживание в которых детей и персонала не допускается.</w:t>
      </w:r>
    </w:p>
    <w:p w:rsidR="003A469C" w:rsidRPr="003A469C" w:rsidRDefault="003A469C" w:rsidP="00585371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6.7. Электрогенераторы и другие </w:t>
      </w:r>
      <w:proofErr w:type="spellStart"/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энергогенерирующие</w:t>
      </w:r>
      <w:proofErr w:type="spellEnd"/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устройства, при их наличии в палаточном лагере, должны располагаться не ближе 25 м от жилой зоны, в недоступном для детей месте.</w:t>
      </w:r>
    </w:p>
    <w:p w:rsidR="003A469C" w:rsidRPr="004F1377" w:rsidRDefault="003A469C" w:rsidP="00585371">
      <w:pPr>
        <w:spacing w:before="100" w:beforeAutospacing="1" w:after="100" w:afterAutospacing="1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4F137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VII. Требования к организации</w:t>
      </w:r>
      <w:r w:rsidR="004F1377" w:rsidRPr="004F137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Pr="004F137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санитарно-бытовой зоны</w:t>
      </w:r>
    </w:p>
    <w:p w:rsidR="003A469C" w:rsidRPr="003A469C" w:rsidRDefault="003A469C" w:rsidP="00585371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7.1. Санитарно-бытовая зона включает в себя умывальники, места для мытья ног, для стирки белья, для сушки одежды, туалеты, место сбора мусора. Рекомендуется оборудовать душевые.</w:t>
      </w:r>
    </w:p>
    <w:p w:rsidR="003A469C" w:rsidRPr="003A469C" w:rsidRDefault="003A469C" w:rsidP="00585371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>7.2. В непередвижном лагере умывальники следует располагать вблизи жилой зоны под навесом на утрамбованной площадке из расчета 1 умывальник на 8-10 человек.</w:t>
      </w:r>
    </w:p>
    <w:p w:rsidR="003A469C" w:rsidRPr="003A469C" w:rsidRDefault="003A469C" w:rsidP="00585371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Сточные воды отводятся в специальную яму. Мыльные воды должны проходить через </w:t>
      </w:r>
      <w:proofErr w:type="spellStart"/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мылоуловитель</w:t>
      </w:r>
      <w:proofErr w:type="spellEnd"/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(ящик с решетчатым дном, наполненный соломой, стружками).</w:t>
      </w:r>
    </w:p>
    <w:p w:rsidR="003A469C" w:rsidRPr="003A469C" w:rsidRDefault="003A469C" w:rsidP="00585371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>7.3. Помывка детей проводится не реже 1 раза в 7 дней. Для помывки детей используют баню ближайшего населенного пункта (или заранее выбранные по маршруту передвижения), а также баню, оборудованную непосредственно в лагере, или используют душевые установки с подогревом воды.</w:t>
      </w:r>
    </w:p>
    <w:p w:rsidR="003A469C" w:rsidRPr="003A469C" w:rsidRDefault="003A469C" w:rsidP="00585371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7.4. В </w:t>
      </w:r>
      <w:proofErr w:type="spellStart"/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непередвижном</w:t>
      </w:r>
      <w:proofErr w:type="spellEnd"/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лагере </w:t>
      </w:r>
      <w:proofErr w:type="spellStart"/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постирочная</w:t>
      </w:r>
      <w:proofErr w:type="spellEnd"/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для индивидуальной стирки белья и одежды детьми может быть </w:t>
      </w:r>
      <w:proofErr w:type="gramStart"/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устроена</w:t>
      </w:r>
      <w:proofErr w:type="gramEnd"/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 противоположной стороны умывальника с установкой скамейки для размещения тазов. Сток осуществляется через канаву или по трубе в ту же яму, что и от умывальников.</w:t>
      </w:r>
    </w:p>
    <w:p w:rsidR="003A469C" w:rsidRPr="003A469C" w:rsidRDefault="003A469C" w:rsidP="00585371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>7.5. Туалеты в непередвижных палаточных лагерях располагаются на расстоянии не менее 25 метров от жилой зоны и пищеблока и не менее 50 метров от места купания, из расчета одно очко (размером не более 0,2 м х 0,3 м) на 20 человек раздельно для мальчиков и девочек. Не допускается устройство туалетов без крыши (навеса). Возле туалетов оборудуются рукомойники.</w:t>
      </w:r>
    </w:p>
    <w:p w:rsidR="003A469C" w:rsidRPr="003A469C" w:rsidRDefault="003A469C" w:rsidP="00585371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Туалеты выгребного типа организуют с надземной частью и водонепроницаемым выгребом. Глубина выгреба от поверхности земли рассчитывается в зависимости от уровня стояния грунтовых вод, но не менее 1 метра. Не допускается заполнение выгреба более 2/3 объема.</w:t>
      </w:r>
    </w:p>
    <w:p w:rsidR="003A469C" w:rsidRPr="003A469C" w:rsidRDefault="003A469C" w:rsidP="00585371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палаточных лагерях могут использоваться биотуалеты.</w:t>
      </w:r>
    </w:p>
    <w:p w:rsidR="003A469C" w:rsidRPr="003A469C" w:rsidRDefault="003A469C" w:rsidP="00585371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>7.6. Дорожки к туалетам в непередвижном палаточном лагере должны быть ровными, без впадин и ям. Рекомендуется организовать освещение данных дорожек и туалетов.</w:t>
      </w:r>
    </w:p>
    <w:p w:rsidR="003A469C" w:rsidRPr="003A469C" w:rsidRDefault="003A469C" w:rsidP="00585371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>7.7. В непередвижном палаточном лагере место для личной гигиены девушек оборудуется в душевой кабине, женском туалете или отдельной палатке. Оно обеспечивается подставками (полками) для предметов личной гигиены и емкостями для теплой воды.</w:t>
      </w:r>
    </w:p>
    <w:p w:rsidR="003A469C" w:rsidRPr="004F1377" w:rsidRDefault="003A469C" w:rsidP="00585371">
      <w:pPr>
        <w:spacing w:before="100" w:beforeAutospacing="1" w:after="100" w:afterAutospacing="1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4F137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VIII. Требования к организации</w:t>
      </w:r>
      <w:r w:rsidR="004F1377" w:rsidRPr="004F137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Pr="004F137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режима дня детей</w:t>
      </w:r>
    </w:p>
    <w:p w:rsidR="003A469C" w:rsidRPr="003A469C" w:rsidRDefault="003A469C" w:rsidP="00585371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>8.1. Распорядок дня палаточного лагеря должен предусматривать: продолжительность сна не менее 8 часов, питание детей не менее 3 раз, проведение утренней зарядки, мероприятий по профилю лагеря, спортивных и культурно-массовых мероприятий, гигиенических, оздоровительных и закаливающих (водные, воздушные) процедур, работы по благоустройству лагеря, а также отдых и свободное время.</w:t>
      </w:r>
    </w:p>
    <w:p w:rsidR="003A469C" w:rsidRPr="003A469C" w:rsidRDefault="003A469C" w:rsidP="00585371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>8.2. При проведении физкультурных и спортивных мероприятий возможно использование имеющихся вблизи места дислокации лагеря спортивных сооружений.</w:t>
      </w:r>
    </w:p>
    <w:p w:rsidR="003A469C" w:rsidRPr="003A469C" w:rsidRDefault="003A469C" w:rsidP="00585371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8.3. Физкультурные и спортивные мероприятия организуются с учетом возраста, физической подготовленности и здоровья детей.</w:t>
      </w:r>
    </w:p>
    <w:p w:rsidR="003A469C" w:rsidRPr="003A469C" w:rsidRDefault="003A469C" w:rsidP="00585371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Дети основной группы здоровья могут участвовать во всех спортивных мероприятиях без ограничения. Для детей, отнесенных к другим группам здоровья, физическая нагрузка (в том числе вес рюкзака) нормируется с учетом медицинских показаний медицинским работником (или ответственным лицом).</w:t>
      </w:r>
    </w:p>
    <w:p w:rsidR="003A469C" w:rsidRPr="003A469C" w:rsidRDefault="003A469C" w:rsidP="00585371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>8.4. Утренняя зарядка проводится на открытом воздухе, кроме дождливой погоды.</w:t>
      </w:r>
    </w:p>
    <w:p w:rsidR="003A469C" w:rsidRPr="003A469C" w:rsidRDefault="003A469C" w:rsidP="00585371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>8.5. Купание детей рекомендуется проводить в солнечные и безветренные дни, в светлое время суток, при температуре воздуха не ниже 23</w:t>
      </w:r>
      <w:proofErr w:type="gramStart"/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температуре воды не ниже 20 С. Рекомендуемая продолжительность непрерывного пребывания в воде в первые дни 2-5 минут, с постепенным увеличением до 10 - 15 минут. Купание сразу после еды не рекомендуется.</w:t>
      </w:r>
    </w:p>
    <w:p w:rsidR="003A469C" w:rsidRPr="003A469C" w:rsidRDefault="003A469C" w:rsidP="00585371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Воздушные ванны начинают при температуре воздуха не ниже 18 С. Продолжительность первых процедур - 15-20 минут. Прием воздушных ванн рекомендуется сочетать с ходьбой, подвижными играми, физическими упражнениями, общественно-полезным трудом.</w:t>
      </w:r>
    </w:p>
    <w:p w:rsidR="003A469C" w:rsidRPr="003A469C" w:rsidRDefault="003A469C" w:rsidP="00585371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Солнечные ванны назначают детям после приема воздушных ванн. </w:t>
      </w:r>
      <w:proofErr w:type="gramStart"/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Их проводят в первой половине дня до 11 часов или после 16 часов на пляже, площадках, защищенных от ветра, спустя час - полтора после еды при температуре воздуха не ниже 25 С. Солнечные ванны следует начинать с 5 мин., постепенно увеличивая процедуру до 30 - 50 мин. Не допускается прием солнечных ванн без головных уборов.</w:t>
      </w:r>
      <w:proofErr w:type="gramEnd"/>
    </w:p>
    <w:p w:rsidR="003A469C" w:rsidRPr="003A469C" w:rsidRDefault="003A469C" w:rsidP="00585371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>8.6. В режим дня палаточного лагеря рекомендуется включать пешеходные экскурсии и походы протяженностью не более 20 км (протяженность зависит от возраста, физической подготовленности детей и способа их передвижения).</w:t>
      </w:r>
    </w:p>
    <w:p w:rsidR="003A469C" w:rsidRPr="003A469C" w:rsidRDefault="003A469C" w:rsidP="00585371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>Через каждые 35 - 40 мин. движения необходимо устраивать остановку для отдыха на 10 - 15 минут. Маршрут должен пролегать в основном по затененной местности.</w:t>
      </w:r>
    </w:p>
    <w:p w:rsidR="003A469C" w:rsidRPr="003A469C" w:rsidRDefault="003A469C" w:rsidP="00585371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Рекомендуемая продолжительность походов, совершаемых из палаточных лагерей: для неподготовленных детей, впервые участвующих в походах, - не более 3-4 ходовых дней; для подготовленных детей, занимающихся в туристских объединениях, - не более 14 ходовых дней.</w:t>
      </w:r>
    </w:p>
    <w:p w:rsidR="003A469C" w:rsidRPr="003A469C" w:rsidRDefault="003A469C" w:rsidP="00585371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 температуре воздуха от 25</w:t>
      </w:r>
      <w:proofErr w:type="gramStart"/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до 28 С проведение походов рекомендуется проводить в часы наименьшей инсоляции.</w:t>
      </w:r>
    </w:p>
    <w:p w:rsidR="003A469C" w:rsidRPr="003A469C" w:rsidRDefault="003A469C" w:rsidP="00585371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дни с повышенной температурой воздуха (выше 28 С) необходимо принимать профилактические меры для предупреждения перегрева и тепловых ударов у детей. В такие дни не проводятся мероприятия с интенсивной физической нагрузкой. В жаркие дни рекомендуется организовывать отдых и купание детей в открытых водоемах.</w:t>
      </w:r>
    </w:p>
    <w:p w:rsidR="003A469C" w:rsidRPr="003A469C" w:rsidRDefault="003A469C" w:rsidP="00585371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>8.7. Перед выходом на маршрут все участники должны пройти медицинский осмотр и получить разрешение медицинского работника.</w:t>
      </w:r>
    </w:p>
    <w:p w:rsidR="003A469C" w:rsidRPr="004F1377" w:rsidRDefault="003A469C" w:rsidP="00585371">
      <w:pPr>
        <w:spacing w:before="100" w:beforeAutospacing="1" w:after="100" w:afterAutospacing="1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4F137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IX. Требования к организации питания</w:t>
      </w:r>
    </w:p>
    <w:p w:rsidR="003A469C" w:rsidRPr="003A469C" w:rsidRDefault="003A469C" w:rsidP="00585371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9.1. Для организации питания детей в палаточном лагере могут быть использованы следующие формы:</w:t>
      </w:r>
    </w:p>
    <w:p w:rsidR="003A469C" w:rsidRPr="003A469C" w:rsidRDefault="003A469C" w:rsidP="00585371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>а) питание в близлежащей организации общественного питания;</w:t>
      </w:r>
    </w:p>
    <w:p w:rsidR="003A469C" w:rsidRPr="003A469C" w:rsidRDefault="003A469C" w:rsidP="00585371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б) привозное горячее питание (доставка готовой пищи в </w:t>
      </w:r>
      <w:proofErr w:type="spellStart"/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термоконтейнерах</w:t>
      </w:r>
      <w:proofErr w:type="spellEnd"/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>);</w:t>
      </w:r>
    </w:p>
    <w:p w:rsidR="003A469C" w:rsidRPr="003A469C" w:rsidRDefault="003A469C" w:rsidP="00585371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>в) приготовление пищи с использованием полевой кухни;</w:t>
      </w:r>
    </w:p>
    <w:p w:rsidR="003A469C" w:rsidRPr="003A469C" w:rsidRDefault="003A469C" w:rsidP="00585371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>г) приготовление пищи на пищеблоке палаточного лагеря;</w:t>
      </w:r>
    </w:p>
    <w:p w:rsidR="003A469C" w:rsidRPr="003A469C" w:rsidRDefault="003A469C" w:rsidP="00585371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>д) приготовление пищи на костре.</w:t>
      </w:r>
    </w:p>
    <w:p w:rsidR="003A469C" w:rsidRPr="003A469C" w:rsidRDefault="003A469C" w:rsidP="00585371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>9.2. При организации питания детей палаточного лагеря в организациях общественного питания или пищеблоке палаточного лагеря должны соблюдаться санитарно-эпидемиологические требования, предъявляемые к организации питания обучающихся в общеобразовательных учреждениях, учреждениях начального и среднего профессионального образования, и настоящим санитарным правилам.</w:t>
      </w:r>
    </w:p>
    <w:p w:rsidR="003A469C" w:rsidRPr="003A469C" w:rsidRDefault="003A469C" w:rsidP="00585371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9.3. При доставке готовой пищи используют </w:t>
      </w:r>
      <w:proofErr w:type="spellStart"/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термоконтейнеры</w:t>
      </w:r>
      <w:proofErr w:type="spellEnd"/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разрешенные</w:t>
      </w:r>
      <w:proofErr w:type="gramEnd"/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 применению для контакта с пищевыми продуктами. Готовые первые и вторые блюда могут находиться в </w:t>
      </w:r>
      <w:proofErr w:type="spellStart"/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термоконтейнерах</w:t>
      </w:r>
      <w:proofErr w:type="spellEnd"/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(термосах) в течение времени, обеспечивающего поддержание температуры не ниже температуры раздачи. Время доставки готовых блюд в </w:t>
      </w:r>
      <w:proofErr w:type="spellStart"/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термоконтейнерах</w:t>
      </w:r>
      <w:proofErr w:type="spellEnd"/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от момента их приготовления до реализации не должно превышать 2 часов.</w:t>
      </w:r>
    </w:p>
    <w:p w:rsidR="003A469C" w:rsidRPr="003A469C" w:rsidRDefault="003A469C" w:rsidP="00585371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>9.4. Полевые кухни оборудуются под навесом или в каркасной палатке для защиты от атмосферных осадков и пыли. Кухня должна быть обеспечена разделочными столами, разделочными досками и поварскими ножами с соответствующей маркировкой.</w:t>
      </w:r>
    </w:p>
    <w:p w:rsidR="003A469C" w:rsidRPr="003A469C" w:rsidRDefault="003A469C" w:rsidP="00585371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>9.5. Во время стоянок передвижного палаточного лагеря возможно приготовление пищи на костре.</w:t>
      </w:r>
    </w:p>
    <w:p w:rsidR="003A469C" w:rsidRPr="003A469C" w:rsidRDefault="003A469C" w:rsidP="00585371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>9.6. В непередвижных туристских лагерях кухню оборудуют разделочными столами (не менее 2) для раздельной обработки сырых и готовых продуктов. Столы должны иметь гигиеническое покрытие, устойчивое к воздействию дезинфицирующих и моющих средств. Допускается покрытие столов клеенкой (она должна заменяться при нарушении ее целостности и по мере износа). Столы должны иметь маркировку для обработки сырой и готовой продукции.</w:t>
      </w:r>
    </w:p>
    <w:p w:rsidR="003A469C" w:rsidRPr="003A469C" w:rsidRDefault="003A469C" w:rsidP="00585371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>9.7. В оборудование кухни также входят:</w:t>
      </w:r>
    </w:p>
    <w:p w:rsidR="003A469C" w:rsidRPr="003A469C" w:rsidRDefault="003A469C" w:rsidP="00585371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>а) разделочные доски и ножи с соответствующей маркировкой: "СМ" - сырое мясо, "CP" - сырая рыба, "</w:t>
      </w:r>
      <w:proofErr w:type="gramStart"/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</w:t>
      </w:r>
      <w:proofErr w:type="gramEnd"/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>" - сырые овощи, "ВМ" - вареное мясо, "BP" - вареная рыба, "ВО" - вареные овощи, "X" - хлеб, "Г" - гастрономия, "КС" - куры сырые, "Зелень", "Сельдь". Допускается для сырого мяса и сырых кур использовать одну доску с маркировкой "СМ, КС", а также для сырых овощей и зелени с маркировкой "</w:t>
      </w:r>
      <w:proofErr w:type="gramStart"/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</w:t>
      </w:r>
      <w:proofErr w:type="gramEnd"/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зелень". Разделочные доски должны быть изготовлены из дерева, использование досок из пластмассы и прессованной фанеры не допускается;</w:t>
      </w:r>
    </w:p>
    <w:p w:rsidR="003A469C" w:rsidRPr="003A469C" w:rsidRDefault="003A469C" w:rsidP="00585371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>б) баки, бачки, ведра (котлы), кастрюли, столовые приборы и другие предметы кухонного оборудования;</w:t>
      </w:r>
    </w:p>
    <w:p w:rsidR="003A469C" w:rsidRPr="003A469C" w:rsidRDefault="003A469C" w:rsidP="00585371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в) фартуки, халаты, косынки не менее чем в двух комплектах для всего поварского состава и дежурных по кухне;</w:t>
      </w:r>
    </w:p>
    <w:p w:rsidR="003A469C" w:rsidRPr="003A469C" w:rsidRDefault="003A469C" w:rsidP="00585371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>г) баки и ведра с крышками для сбора пищевых отходов.</w:t>
      </w:r>
    </w:p>
    <w:p w:rsidR="003A469C" w:rsidRPr="003A469C" w:rsidRDefault="003A469C" w:rsidP="00585371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Для скоропортящихся продуктов должны быть предусмотрены условия их хранения при температуре не выше 6 С.</w:t>
      </w:r>
    </w:p>
    <w:p w:rsidR="003A469C" w:rsidRPr="003A469C" w:rsidRDefault="003A469C" w:rsidP="00585371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Сточные воды отводятся от кухни и </w:t>
      </w:r>
      <w:proofErr w:type="gramStart"/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моечных</w:t>
      </w:r>
      <w:proofErr w:type="gramEnd"/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специальную яму. Сточные воды должны проходить через фильтр (ящик с решетчатым дном, наполненный соломой, стружками).</w:t>
      </w:r>
    </w:p>
    <w:p w:rsidR="003A469C" w:rsidRPr="003A469C" w:rsidRDefault="003A469C" w:rsidP="00585371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>9.8. Для приема пищи используется металлическая, эмалированная, фаянсовая посуда. Возможно использование одноразовой посуды, разрешенной к применению для горячих пищевых продуктов. Повторное использование одноразовой посуды не допускается.</w:t>
      </w:r>
    </w:p>
    <w:p w:rsidR="003A469C" w:rsidRPr="003A469C" w:rsidRDefault="003A469C" w:rsidP="00585371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>9.9. В палаточных лагерях количество комплектов столовой и чайной посуды, столовых приборов должно полностью обеспечивать одновременное питание участников лагеря (при раздельном приготовлении пищи по группам - одновременное питание всех членов группы).</w:t>
      </w:r>
    </w:p>
    <w:p w:rsidR="003A469C" w:rsidRPr="003A469C" w:rsidRDefault="003A469C" w:rsidP="00585371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>9.10. Уборка столовой и мытье столов проводятся после каждого приема пищи с использованием выделенной ветоши и промаркированных емкостей.</w:t>
      </w:r>
    </w:p>
    <w:p w:rsidR="003A469C" w:rsidRPr="003A469C" w:rsidRDefault="003A469C" w:rsidP="00585371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>9.11. В палаточных лагерях дети могут быть допущены к мытью посуды, а дежурные - к мытью кухонного инвентаря.</w:t>
      </w:r>
    </w:p>
    <w:p w:rsidR="003A469C" w:rsidRPr="003A469C" w:rsidRDefault="003A469C" w:rsidP="00585371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>9.12. В палаточном лагере во время приготовления пищи обязательно присутствие квалифицированных поваров или лиц, ответственных за питание.</w:t>
      </w:r>
    </w:p>
    <w:p w:rsidR="003A469C" w:rsidRPr="003A469C" w:rsidRDefault="003A469C" w:rsidP="00585371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>9.13. В непередвижном палаточном лагере должны быть выделены места для раздельного мытья кухонной (котлы, кастрюли, прочий инвентарь) и столовой посуды; столы для сбора грязной и чистой посуды; стеллажи для сушки и хранения чистой посуды.</w:t>
      </w:r>
    </w:p>
    <w:p w:rsidR="003A469C" w:rsidRPr="003A469C" w:rsidRDefault="003A469C" w:rsidP="00585371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>9.14. Для мытья столовой и чайной посуды, столовых приборов используются промаркированные емкости в количестве не менее 3; для мытья кухонной посуды и разделочного инвентаря выделяют отдельную промаркированную емкость.</w:t>
      </w:r>
    </w:p>
    <w:p w:rsidR="003A469C" w:rsidRPr="003A469C" w:rsidRDefault="003A469C" w:rsidP="00585371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Для мытья посуды применяют разрешенные моющие средства в соответствии с инструкциями по их применению.</w:t>
      </w:r>
    </w:p>
    <w:p w:rsidR="003A469C" w:rsidRPr="003A469C" w:rsidRDefault="003A469C" w:rsidP="00585371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>Чайная посуда, столовые приборы промываются горячей водой (45 С) с применением моющих средств в 1-й емкости, ополаскиваются горячей водой (65 С) во 2-й емкости. Столовые приборы после мытья ошпариваются.</w:t>
      </w:r>
    </w:p>
    <w:p w:rsidR="003A469C" w:rsidRPr="003A469C" w:rsidRDefault="003A469C" w:rsidP="00585371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Столовая посуда обрабатывается в следующем порядке:</w:t>
      </w:r>
    </w:p>
    <w:p w:rsidR="003A469C" w:rsidRPr="003A469C" w:rsidRDefault="003A469C" w:rsidP="00585371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>а) механическое удаление остатков пищи;</w:t>
      </w:r>
    </w:p>
    <w:p w:rsidR="003A469C" w:rsidRPr="003A469C" w:rsidRDefault="003A469C" w:rsidP="00585371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>б) мытье в 1-й емкости в воде с температурой не ниже 45</w:t>
      </w:r>
      <w:proofErr w:type="gramStart"/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>с</w:t>
      </w:r>
      <w:proofErr w:type="spellEnd"/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добавлением моющих средств в соответствии с инструкцией;</w:t>
      </w:r>
    </w:p>
    <w:p w:rsidR="003A469C" w:rsidRPr="003A469C" w:rsidRDefault="003A469C" w:rsidP="00585371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в) мытье во 2-й емкости в воде с температурой не ниже 45</w:t>
      </w:r>
      <w:proofErr w:type="gramStart"/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добавлением моющих средств в количестве в 2 раза меньшем, чем в 1-й емкости;</w:t>
      </w:r>
    </w:p>
    <w:p w:rsidR="003A469C" w:rsidRPr="003A469C" w:rsidRDefault="003A469C" w:rsidP="00585371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>г) ополаскивание посуды в 3-й емкости горячей водой с температурой не ниже 65 С.</w:t>
      </w:r>
    </w:p>
    <w:p w:rsidR="003A469C" w:rsidRPr="003A469C" w:rsidRDefault="003A469C" w:rsidP="00585371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Рекомендуется смену воды в каждой емкости проводить после мытья и ополаскивания 20 единиц посуды.</w:t>
      </w:r>
    </w:p>
    <w:p w:rsidR="003A469C" w:rsidRPr="003A469C" w:rsidRDefault="003A469C" w:rsidP="00585371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палаточном лагере при отсутствии горячей воды можно использовать разрешенные моющие средства, предназначенные для мытья столовой посуды в холодной воде, в соответствии с инструкцией изготовителя.</w:t>
      </w:r>
    </w:p>
    <w:p w:rsidR="003A469C" w:rsidRPr="003A469C" w:rsidRDefault="003A469C" w:rsidP="00585371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После мытья столовая и чайная посуда, столовые приборы просушиваются.</w:t>
      </w:r>
    </w:p>
    <w:p w:rsidR="003A469C" w:rsidRPr="003A469C" w:rsidRDefault="003A469C" w:rsidP="00585371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Разделочные доски и ножи после их мытья необходимо ошпарить кипятком, просушить и хранить на стеллажах.</w:t>
      </w:r>
    </w:p>
    <w:p w:rsidR="003A469C" w:rsidRPr="003A469C" w:rsidRDefault="003A469C" w:rsidP="00585371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>Чистая посуда и столовые приборы хранятся на полках (стеллажах), закрытых чистой тканью или марлей.</w:t>
      </w:r>
    </w:p>
    <w:p w:rsidR="003A469C" w:rsidRPr="003A469C" w:rsidRDefault="003A469C" w:rsidP="00585371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Столовые приборы хранятся в вертикальном положении ручками вверх.</w:t>
      </w:r>
    </w:p>
    <w:p w:rsidR="003A469C" w:rsidRPr="003A469C" w:rsidRDefault="003A469C" w:rsidP="00585371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>9.15. Ветошь, щетки для мытья посуды после использования подвергаются кипячению в течение 15 минут в воде с добавлением моющих средств или обрабатываются дезинфицирующим раствором, разрешенным к применению, затем промывают, сушат и хранят в специально промаркированной емкости.</w:t>
      </w:r>
    </w:p>
    <w:p w:rsidR="003A469C" w:rsidRPr="003A469C" w:rsidRDefault="003A469C" w:rsidP="00585371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>9.16. В палаточном лагере организуется 3 - 5-разовое питание. Интервалы между приемами пищи должны быть не более 5 часов. Из 3-5-разового питания не менее 3 приемов пищи должны быть с горячими блюдами (завтрак, обед, ужин); два приема пищи (полдник, второй ужин или второй завтрак) могут включать соки, чай, фрукты и кондитерские изделия. В исключительных случаях (при выездных мероприятиях) допускается 2-разовое горячее питание (завтрак, ужин).</w:t>
      </w:r>
    </w:p>
    <w:p w:rsidR="003A469C" w:rsidRPr="003A469C" w:rsidRDefault="003A469C" w:rsidP="00585371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>9.17. В дневной рацион питания должен входить набор продуктов, соответствующий суточной потребности в пищевых веществах и энергии детей (таблица 1 Приложения N 1).</w:t>
      </w:r>
    </w:p>
    <w:p w:rsidR="003A469C" w:rsidRPr="003A469C" w:rsidRDefault="003A469C" w:rsidP="00585371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Рекомендуемые среднесуточные наборы пищевых продуктов, в том числе используемые для приготовления блюд и напитков, для детей и подростков в палаточных лагерях приведены в таблице 2 Приложения N 1.</w:t>
      </w:r>
    </w:p>
    <w:p w:rsidR="003A469C" w:rsidRPr="003A469C" w:rsidRDefault="003A469C" w:rsidP="00585371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>9.18. В палаточном лагере примерное меню составляется на 5 - 10 дней в соответствии с рекомендуемой формой (Приложение N 2).</w:t>
      </w:r>
    </w:p>
    <w:p w:rsidR="003A469C" w:rsidRPr="003A469C" w:rsidRDefault="003A469C" w:rsidP="00585371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Примерное меню должно содержать информацию о количественном составе блюд, энергетической и пищевой ценности каждого блюда. Обязательно приводятся ссылки на рецептуры используемых блюд и кулинарных изделий в соответствии со сборниками рецептур. Наименования блюд и кулинарных изделий, указываемых в примерном меню, должны соответствовать их наименованиям, указанным в использованных сборниках рецептур. Повторение одних и тех же блюд или кулинарных изделий в один и тот же день или последующие два дня не допускается.</w:t>
      </w:r>
    </w:p>
    <w:p w:rsidR="003A469C" w:rsidRPr="003A469C" w:rsidRDefault="003A469C" w:rsidP="00585371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При организации питания детей допускается проводить подсчет энергетической ценности суточного рациона питания без детализации по отдельным блюдам.</w:t>
      </w:r>
    </w:p>
    <w:p w:rsidR="003A469C" w:rsidRPr="003A469C" w:rsidRDefault="003A469C" w:rsidP="00585371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>9.19. Примерное меню для палаточного лагеря разрабатывается ответственным за питание в лагере - поваром или организацией, обеспечивающей питание, и утверждается начальником палаточного лагеря либо его учредителем.</w:t>
      </w:r>
    </w:p>
    <w:p w:rsidR="003A469C" w:rsidRPr="003A469C" w:rsidRDefault="003A469C" w:rsidP="00585371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>9.20. Производство готовых блюд осуществляется в соответствии с технологическими картами, в которых должны быть отражены рецептура и технология приготавливаемых блюд и кулинарных изделий. Технологические карты должны быть оформлены согласно таблице 2 Приложения N 3.</w:t>
      </w:r>
    </w:p>
    <w:p w:rsidR="003A469C" w:rsidRPr="003A469C" w:rsidRDefault="003A469C" w:rsidP="00585371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Описания технологических процессов приготовления блюд, в том числе вновь разрабатываемых блюд, должны содержать в себе рецептуру и технологию, обеспечивающие безопасность приготавливаемых блюд и их пищевую ценность.</w:t>
      </w:r>
    </w:p>
    <w:p w:rsidR="003A469C" w:rsidRPr="003A469C" w:rsidRDefault="003A469C" w:rsidP="00585371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 производстве готовых блюд следует учесть, что мясные и рыбные консервы можно использовать только для приготовления горячей пищи непосредственно после вскрытия банки. Овощи урожая прошлого года (капусту, репчатый лук, морковь, свеклу) допускается использовать только после термической обработки.</w:t>
      </w:r>
    </w:p>
    <w:p w:rsidR="003A469C" w:rsidRPr="003A469C" w:rsidRDefault="003A469C" w:rsidP="00585371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>9.21. В примерном меню должно учитываться рациональное распределение энергетической ценности по отдельным приемам пищи. Распределение калорийности по приемам пищи в процентном отношении от суточного рациона должно составлять при 3-разовом питании: завтрак - 25-30%, обед - 35-45%, ужин - 25-30%. При 5-разовом питании: завтрак - 20-25%, второй завтрак - 5 - 10%; обед - 30 - 35%, полдник - 10%, ужин - 25-30%.</w:t>
      </w:r>
    </w:p>
    <w:p w:rsidR="003A469C" w:rsidRPr="003A469C" w:rsidRDefault="003A469C" w:rsidP="00585371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 составлении меню допустимы отклонения от рекомендуемых норм питания (наборов продуктов) в пределах +/- 5%.</w:t>
      </w:r>
    </w:p>
    <w:p w:rsidR="003A469C" w:rsidRPr="003A469C" w:rsidRDefault="003A469C" w:rsidP="00585371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Рекомендуемая масса порций блюд (в граммах) для детей, в зависимости от возраста детей, представлена в таблице 1 Приложения N 3.</w:t>
      </w:r>
    </w:p>
    <w:p w:rsidR="003A469C" w:rsidRPr="003A469C" w:rsidRDefault="003A469C" w:rsidP="00585371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>9.22. В суточном рационе питания содержание белков должно обеспечивать 12 - 15% от калорийности рациона, жиров 30 - 32% и углеводов 55 - 58%.</w:t>
      </w:r>
    </w:p>
    <w:p w:rsidR="003A469C" w:rsidRPr="003A469C" w:rsidRDefault="003A469C" w:rsidP="00585371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>9.23. Фактический рацион питания должен соответствовать утвержденному примерному меню. При отсутствии необходимых пищевых продуктов, допускается их замена другими продуктами, равноценными по химическому составу, - белкам, жирам, углеводам (пищевой ценности), в соответствии с таблицей замены пищевых продуктов (Приложение N 4).</w:t>
      </w:r>
    </w:p>
    <w:p w:rsidR="003A469C" w:rsidRPr="003A469C" w:rsidRDefault="003A469C" w:rsidP="00585371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>9.24. Для предотвращения возникновения и распространения инфекционных и массовых неинфекционных заболеваний (отравлений) не допускается использовать пищевые продукты и изготавливать блюда, указанные в Приложении N 5.</w:t>
      </w:r>
    </w:p>
    <w:p w:rsidR="003A469C" w:rsidRPr="003A469C" w:rsidRDefault="003A469C" w:rsidP="00585371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>9.25. При организации питания в походах необходимо руководствоваться рекомендуемым набором продуктов для походов (Приложение N 6).</w:t>
      </w:r>
    </w:p>
    <w:p w:rsidR="003A469C" w:rsidRPr="003A469C" w:rsidRDefault="003A469C" w:rsidP="00585371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9.26. Пищевые продукты и продовольственное сырье, используемые в питании, должны соответствовать предъявляемым к ним требованиям. Сопроводительную документацию необходимо сохранять до конца смены.</w:t>
      </w:r>
    </w:p>
    <w:p w:rsidR="003A469C" w:rsidRPr="003A469C" w:rsidRDefault="003A469C" w:rsidP="00585371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Качество пищевых продуктов и продовольственного сырья при централизованном питании проверяется медицинским работником или ответственным за питание, с занесением информации в журнал бракеража поступающих пищевых продуктов и продовольственного сырья (таблица 1 Приложения N 7).</w:t>
      </w:r>
    </w:p>
    <w:p w:rsidR="003A469C" w:rsidRPr="003A469C" w:rsidRDefault="003A469C" w:rsidP="00585371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 допускаются закупка пищевых продуктов с истекшими сроками реализации и признаками порчи.</w:t>
      </w:r>
    </w:p>
    <w:p w:rsidR="003A469C" w:rsidRPr="003A469C" w:rsidRDefault="003A469C" w:rsidP="00585371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>9.27. При хранении продуктов в палаточном лагере должны соблюдаться сроки годности, условия хранения и правила товарного соседства. Сырые продукты следует хранить отдельно от готовых блюд и пищевых продуктов, не требующих тепловой обработки.</w:t>
      </w:r>
    </w:p>
    <w:p w:rsidR="003A469C" w:rsidRPr="003A469C" w:rsidRDefault="003A469C" w:rsidP="00585371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>9.28. Дети могут быть допущены к отдельным видам заготовительных работ пищевых продуктов (чистке картошки, резке хлеба и других), к сервировке и уборке столов. При приготовлении пищи на костре или в полевой кухне дети (дежурные) под наблюдением взрослых могут участвовать в приготовлении пищи.</w:t>
      </w:r>
    </w:p>
    <w:p w:rsidR="003A469C" w:rsidRPr="003A469C" w:rsidRDefault="003A469C" w:rsidP="00585371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>9.29. Выдача готовой пищи осуществляется после снятия пробы медицинским работником или ответственным лицом. Оценку качества блюд проводят по органолептическим показателям (пробу снимают непосредственно из емкостей, в которых готовится пища). При централизованном питании результаты бракеража регистрируются в журнале бракеража готовой продукции (Таблица 2 Приложения N 7).</w:t>
      </w:r>
    </w:p>
    <w:p w:rsidR="003A469C" w:rsidRPr="003A469C" w:rsidRDefault="003A469C" w:rsidP="00585371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>9.30. Пищу готовят на каждый прием и реализуют не позднее 1-го часа с момента ее приготовления. Подогрев готовых блюд не допускается.</w:t>
      </w:r>
    </w:p>
    <w:p w:rsidR="003A469C" w:rsidRPr="003A469C" w:rsidRDefault="003A469C" w:rsidP="00585371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9.31. Рекомендуется оставлять суточные пробы от всех приготовленных и реализованных блюд и кулинарных изделий. Пробы отбирают прокипяченными ложками в прокипяченную посуду и </w:t>
      </w:r>
      <w:proofErr w:type="gramStart"/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сохраняют в течение 48 часов при температуре не выше 6 С. На емкости с пробами наносят</w:t>
      </w:r>
      <w:proofErr w:type="gramEnd"/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информацию о времени их отбора.</w:t>
      </w:r>
    </w:p>
    <w:p w:rsidR="003A469C" w:rsidRPr="003A469C" w:rsidRDefault="003A469C" w:rsidP="00585371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>9.32. Контроль выполнения норм питания осуществляется медицинским работником или ответственным лицом ежедневно.</w:t>
      </w:r>
    </w:p>
    <w:p w:rsidR="003A469C" w:rsidRPr="004F1377" w:rsidRDefault="003A469C" w:rsidP="00585371">
      <w:pPr>
        <w:spacing w:before="100" w:beforeAutospacing="1" w:after="100" w:afterAutospacing="1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4F137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X. Требования к санитарному содержанию территории лагеря палаточного типа</w:t>
      </w:r>
    </w:p>
    <w:p w:rsidR="003A469C" w:rsidRPr="003A469C" w:rsidRDefault="003A469C" w:rsidP="00585371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>10.1. Территория палаточного лагеря должна содержаться в чистоте. Перед началом смены лагеря и после ее окончания должна быть проведена уборка территории с вывозом мусора в места сбора бытовых отходов.</w:t>
      </w:r>
    </w:p>
    <w:p w:rsidR="003A469C" w:rsidRPr="003A469C" w:rsidRDefault="003A469C" w:rsidP="00585371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>10.2. Текущая уборка территории должна проводиться ежедневно по мере загрязнения. Твердые бытовые отходы собирают в полиэтиленовые мешки, мусоросборники или специальные емкости. При заполнении их на 2/3 объема и по окончании смены они должны быть вывезены специальным автотранспортом. Сжигание мусора на территории лагеря и на прилегающей территории не допускается.</w:t>
      </w:r>
    </w:p>
    <w:p w:rsidR="003A469C" w:rsidRPr="003A469C" w:rsidRDefault="003A469C" w:rsidP="00585371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местах стоянок передвижных лагерей пищевые отходы закапываются в отведенном для них месте.</w:t>
      </w:r>
    </w:p>
    <w:p w:rsidR="003A469C" w:rsidRPr="003A469C" w:rsidRDefault="003A469C" w:rsidP="00585371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10.3. Ямы для сбора сточных вод в непередвижных палаточных лагерях должны быть закрыты крышками и заполняться не более чем на 2/3 объема. Для предупреждения </w:t>
      </w:r>
      <w:proofErr w:type="spellStart"/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выплода</w:t>
      </w:r>
      <w:proofErr w:type="spellEnd"/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мух рекомендуется использовать дезинсекционные средства, прошедшие государственную регистрацию и применять их в соответствии с инструкцией производителя. Рекомендованная кратность обработки - 1 раз в 5 - 10 дней.</w:t>
      </w:r>
    </w:p>
    <w:p w:rsidR="003A469C" w:rsidRPr="003A469C" w:rsidRDefault="003A469C" w:rsidP="00585371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Органические (пищевые) отходы допускается утилизировать посредством компостной ямы, глубиной не менее 1 метра, с крышкой, которая ежедневно должна присыпаться слоем земли не менее 2,5 сантиметра. При заполнении на 2/3 объема яма полностью засыпается землей.</w:t>
      </w:r>
    </w:p>
    <w:p w:rsidR="003A469C" w:rsidRPr="003A469C" w:rsidRDefault="003A469C" w:rsidP="00585371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>10.4. Дверные ручки и полы в туалетах ежедневно промывают с использованием моющих средств и обрабатывают дезинфицирующими средствами. Не допускается привлекать детей к уборке туалетов.</w:t>
      </w:r>
    </w:p>
    <w:p w:rsidR="003A469C" w:rsidRPr="003A469C" w:rsidRDefault="003A469C" w:rsidP="00585371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10.5. Выгребные ямы туалетов ежедневно заливаются растворами дезинфицирующих средств. Туалеты выгребного типа должны периодически обрабатываться инсектицидами для предотвращения </w:t>
      </w:r>
      <w:proofErr w:type="spellStart"/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выплода</w:t>
      </w:r>
      <w:proofErr w:type="spellEnd"/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мух, в соответствии с пунктом 10.3.</w:t>
      </w:r>
    </w:p>
    <w:p w:rsidR="003A469C" w:rsidRPr="003A469C" w:rsidRDefault="003A469C" w:rsidP="00585371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>10.6. Палатки должны содержаться в чистоте, мусор из них должен регулярно убираться.</w:t>
      </w:r>
    </w:p>
    <w:p w:rsidR="003A469C" w:rsidRPr="003A469C" w:rsidRDefault="003A469C" w:rsidP="00585371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>10.7. Моющие и дезинфицирующие средства хранят в специально отведенных местах в таре производителя, допускается их хранение в специально выделенных промаркированных емкостях.</w:t>
      </w:r>
    </w:p>
    <w:p w:rsidR="003A469C" w:rsidRPr="003A469C" w:rsidRDefault="003A469C" w:rsidP="00585371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>10.8. Уборочный инвентарь должен быть промаркирован. После использования уборочный инвентарь моют с моющими и дезинфицирующими средствами и хранят в специально отведенном месте. Уборочный инвентарь для уборки санитарных узлов должен иметь сигнальную маркировку (красную, оранжевую) и храниться отдельно.</w:t>
      </w:r>
    </w:p>
    <w:p w:rsidR="003A469C" w:rsidRPr="003A469C" w:rsidRDefault="003A469C" w:rsidP="00585371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>10.9. На территории палаточного лагеря не должно быть безнадзорных домашних животных.</w:t>
      </w:r>
    </w:p>
    <w:p w:rsidR="003A469C" w:rsidRPr="004F1377" w:rsidRDefault="003A469C" w:rsidP="00585371">
      <w:pPr>
        <w:spacing w:before="100" w:beforeAutospacing="1" w:after="100" w:afterAutospacing="1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4F137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XI. Требования к соблюдению правил</w:t>
      </w:r>
      <w:r w:rsidR="004F137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Pr="004F137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личной гигиены персоналом</w:t>
      </w:r>
    </w:p>
    <w:p w:rsidR="003A469C" w:rsidRPr="003A469C" w:rsidRDefault="003A469C" w:rsidP="00585371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>11.1. Персонал пищеблока перед началом работы должен надевать чистую спецодежду, убирать волосы под головной убор, тщательно мыть руки с мылом.</w:t>
      </w:r>
    </w:p>
    <w:p w:rsidR="003A469C" w:rsidRPr="003A469C" w:rsidRDefault="003A469C" w:rsidP="00585371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Необходимо предусмотреть стирку спецодежды.</w:t>
      </w:r>
    </w:p>
    <w:p w:rsidR="003A469C" w:rsidRPr="003A469C" w:rsidRDefault="003A469C" w:rsidP="00585371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>11.2. В непередвижном лагере ежедневно перед началом работы медицинский работник осматривает персонал пищеблока и дежурных по кухне на наличие гнойничковых заболеваний и заболеваний верхних дыхательных путей. Лица, из числа персонала пищеблока и дежурных по кухне с гнойничковыми заболеваниями кожи, нагноившимися порезами, ожогами, ссадинами, а также с заболеваниями верхних дыхательных путей к работе на кухне не допускаются. Результаты осмотра заносятся в журнал здоровья (Приложение N 8).</w:t>
      </w:r>
    </w:p>
    <w:p w:rsidR="003A469C" w:rsidRPr="003A469C" w:rsidRDefault="003A469C" w:rsidP="00585371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11.3. При появлении признаков простудного заболевания или желудочно-кишечного расстройства, а также нагноений, порезов, ожогов персонал лагеря обязан сообщать об этом начальнику лагеря или иному ответственному лицу и обратиться за медицинской помощью. Персонал также обязан информировать обо всех случаях заболевания </w:t>
      </w:r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кишечными инфекциями в своей семье, если контактирует с членами семьи во время работы в палаточном лагере.</w:t>
      </w:r>
    </w:p>
    <w:p w:rsidR="003A469C" w:rsidRPr="004F1377" w:rsidRDefault="003A469C" w:rsidP="00585371">
      <w:pPr>
        <w:spacing w:before="100" w:beforeAutospacing="1" w:after="100" w:afterAutospacing="1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4F137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XII. Требования к выполнению санитарных правил и организации работы</w:t>
      </w:r>
      <w:r w:rsidR="004F1377" w:rsidRPr="004F137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Pr="004F137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медицинского персонала</w:t>
      </w:r>
    </w:p>
    <w:p w:rsidR="003A469C" w:rsidRPr="003A469C" w:rsidRDefault="003A469C" w:rsidP="00585371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>12.1. Начальник палаточного лагеря отвечает за выполнение настоящих санитарных правил, в том числе обеспечивает:</w:t>
      </w:r>
    </w:p>
    <w:p w:rsidR="003A469C" w:rsidRPr="003A469C" w:rsidRDefault="003A469C" w:rsidP="00585371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наличие в лагере настоящих санитарных правил, ознакомление с ними и выполнение их персоналом лагеря;</w:t>
      </w:r>
    </w:p>
    <w:p w:rsidR="003A469C" w:rsidRPr="003A469C" w:rsidRDefault="003A469C" w:rsidP="00585371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необходимые условия для соблюдения санитарных правил;</w:t>
      </w:r>
    </w:p>
    <w:p w:rsidR="003A469C" w:rsidRPr="003A469C" w:rsidRDefault="003A469C" w:rsidP="00585371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подбор персонала, имеющего допуск по состоянию здоровья (наличие медицинских книжек), прошедшего профессиональную гигиеническую подготовку и аттестацию;</w:t>
      </w:r>
    </w:p>
    <w:p w:rsidR="003A469C" w:rsidRPr="003A469C" w:rsidRDefault="003A469C" w:rsidP="00585371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организацию мероприятий по дезинфекции, дезинсекции и дератизации.</w:t>
      </w:r>
    </w:p>
    <w:p w:rsidR="003A469C" w:rsidRPr="003A469C" w:rsidRDefault="003A469C" w:rsidP="00585371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12.2. </w:t>
      </w:r>
      <w:proofErr w:type="gramStart"/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Во всех случаях возникновения инфекционных заболеваний, а также других выявленных нарушений санитарных правил, которые создают угрозу возникновения и распространения инфекционных заболеваний и массовых отравлений, начальник лагеря или иное ответственное лицо обязаны принять меры для устранения их причин и незамедлительно информировать орган, уполномоченный осуществлять федеральный государственный санитарно-эпидемиологический надзор, для принятия необходимых мер.</w:t>
      </w:r>
      <w:proofErr w:type="gramEnd"/>
    </w:p>
    <w:p w:rsidR="003A469C" w:rsidRPr="003A469C" w:rsidRDefault="003A469C" w:rsidP="00585371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>12.3. Медицинский персонал осуществляет:</w:t>
      </w:r>
    </w:p>
    <w:p w:rsidR="003A469C" w:rsidRPr="003A469C" w:rsidRDefault="003A469C" w:rsidP="00585371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повседневный </w:t>
      </w:r>
      <w:proofErr w:type="gramStart"/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соблюдением требований настоящих санитарных правил;</w:t>
      </w:r>
    </w:p>
    <w:p w:rsidR="003A469C" w:rsidRPr="003A469C" w:rsidRDefault="003A469C" w:rsidP="00585371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соблюдением правил личной гигиены детьми и персоналом, а также сроками проведения банных дней;</w:t>
      </w:r>
    </w:p>
    <w:p w:rsidR="003A469C" w:rsidRPr="003A469C" w:rsidRDefault="003A469C" w:rsidP="00585371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своевременную изоляцию инфекционных больных;</w:t>
      </w:r>
    </w:p>
    <w:p w:rsidR="003A469C" w:rsidRPr="003A469C" w:rsidRDefault="003A469C" w:rsidP="00585371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немедленное сообщение в территориальные медицинские организации и управления </w:t>
      </w:r>
      <w:proofErr w:type="spellStart"/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 случаях инфекционных заболеваний;</w:t>
      </w:r>
    </w:p>
    <w:p w:rsidR="003A469C" w:rsidRPr="003A469C" w:rsidRDefault="003A469C" w:rsidP="00585371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выполнением режима дня;</w:t>
      </w:r>
    </w:p>
    <w:p w:rsidR="003A469C" w:rsidRPr="003A469C" w:rsidRDefault="003A469C" w:rsidP="00585371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организацией питания (за качеством поступающей продукции, за условиями ее хранения, за соблюдением сроков реализации, технологии приготовления и качеством готовой пищи; за санитарным состоянием и содержанием пищеблока; за качеством мытья посуды);</w:t>
      </w:r>
    </w:p>
    <w:p w:rsidR="003A469C" w:rsidRPr="003A469C" w:rsidRDefault="003A469C" w:rsidP="00585371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выполнением суточных норм и режима питания, отбор суточной пробы, за организацией питьевого режима;</w:t>
      </w:r>
    </w:p>
    <w:p w:rsidR="003A469C" w:rsidRPr="003A469C" w:rsidRDefault="003A469C" w:rsidP="00585371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ежедневный осмотр персонала пищеблока и дежурных на наличие гнойничковых заболеваний кожи, катаральных явлений верхних дыхательных путей, опрос на наличие дисфункции желудочно-кишечной системы (Приложение N 8);</w:t>
      </w:r>
    </w:p>
    <w:p w:rsidR="003A469C" w:rsidRPr="003A469C" w:rsidRDefault="003A469C" w:rsidP="00585371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- организацию и проведение санитарно-противоэпидемических мероприятий.</w:t>
      </w:r>
    </w:p>
    <w:p w:rsidR="003A469C" w:rsidRPr="003A469C" w:rsidRDefault="003A469C" w:rsidP="00585371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>12.4. Первая помощь и медицинская помощь осуществляется в соответствии с законодательством Российской Федерации.</w:t>
      </w:r>
    </w:p>
    <w:p w:rsidR="003A469C" w:rsidRPr="003A469C" w:rsidRDefault="003A469C" w:rsidP="00585371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период пребывания детей в палаточном лагере может быть оказана только первая медицинская помощь, далее (с учетом состояния здоровья) ребенок должен быть транспортирован в лечебно-профилактическое учреждение.</w:t>
      </w:r>
    </w:p>
    <w:p w:rsidR="003A469C" w:rsidRPr="003A469C" w:rsidRDefault="003A469C" w:rsidP="00585371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Оказание первой медицинской помощи детям в период отдыха и оздоровления в детских лагерях палаточного типа (в том числе и период передвижения в походах) может осуществляться медицинским работником или лицом, выделенным из числа лиц, сопровождающих детей в период отдыха и прошедших специальную подготовку по оказанию первой помощи.</w:t>
      </w:r>
    </w:p>
    <w:p w:rsidR="003A469C" w:rsidRPr="003A469C" w:rsidRDefault="003A469C" w:rsidP="00585371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Для оказания первой помощи детям используется аптечка, комплектация которой утверждена приказом </w:t>
      </w:r>
      <w:proofErr w:type="spellStart"/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России от 05.03.2011 N 169н "Об утверждении требований к комплектации изделиями медицинского назначения аптечек для оказания первой помощи работникам"</w:t>
      </w:r>
      <w:r w:rsidRPr="003A469C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>3</w:t>
      </w:r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3A469C" w:rsidRPr="003A469C" w:rsidRDefault="003A469C" w:rsidP="00585371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>12.5. За нарушение санитарного законодательства начальник и ответственные лица палаточного лагеря в соответствии с должностными инструкциями (регламентами) несут ответственность в порядке, установленном законодательством Российской Федерации.</w:t>
      </w:r>
    </w:p>
    <w:p w:rsidR="003A469C" w:rsidRPr="003A469C" w:rsidRDefault="003A469C" w:rsidP="00585371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3A469C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>1</w:t>
      </w:r>
      <w:r w:rsidR="00585371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Приказ </w:t>
      </w:r>
      <w:proofErr w:type="spellStart"/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России от 12.04.2011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 России 21.10.2011, регистрационный</w:t>
      </w:r>
      <w:proofErr w:type="gramEnd"/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>N 22111).</w:t>
      </w:r>
      <w:proofErr w:type="gramEnd"/>
    </w:p>
    <w:p w:rsidR="003A469C" w:rsidRPr="003A469C" w:rsidRDefault="003A469C" w:rsidP="00585371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3A469C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>2</w:t>
      </w:r>
      <w:r w:rsidR="00585371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Приказ </w:t>
      </w:r>
      <w:proofErr w:type="spellStart"/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России от 31.01.2011 N 51н "Об утверждении национального календаря профилактических прививок и календаря профилактических прививок по эпидемическим показаниям" (В государственной регистрации не нуждается.</w:t>
      </w:r>
      <w:proofErr w:type="gramEnd"/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 </w:t>
      </w:r>
      <w:proofErr w:type="gramStart"/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Письмо Минюста России от 17.02.2011, регистрационный N 01/8577-ДК).</w:t>
      </w:r>
      <w:proofErr w:type="gramEnd"/>
    </w:p>
    <w:p w:rsidR="003A469C" w:rsidRPr="003A469C" w:rsidRDefault="003A469C" w:rsidP="00585371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3A469C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>3</w:t>
      </w:r>
      <w:r w:rsidR="00585371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Зарегистрирован Минюстом России 11.04.2011, регистрационный N 20452)</w:t>
      </w:r>
      <w:proofErr w:type="gramEnd"/>
    </w:p>
    <w:p w:rsidR="003A469C" w:rsidRPr="003A469C" w:rsidRDefault="003A469C" w:rsidP="003A469C">
      <w:pPr>
        <w:spacing w:before="100" w:beforeAutospacing="1" w:after="100" w:afterAutospacing="1"/>
        <w:jc w:val="lef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469C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3600" cy="9442450"/>
            <wp:effectExtent l="19050" t="0" r="0" b="0"/>
            <wp:docPr id="1" name="Рисунок 1" descr="http://img.rg.ru/pril/79/27/28/6095_2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.rg.ru/pril/79/27/28/6095_29.gif"/>
                    <pic:cNvPicPr>
                      <a:picLocks noChangeAspect="1" noChangeArrowheads="1"/>
                    </pic:cNvPicPr>
                  </pic:nvPicPr>
                  <pic:blipFill>
                    <a:blip r:link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44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br/>
      </w:r>
      <w:r w:rsidRPr="003A469C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15000" cy="4162425"/>
            <wp:effectExtent l="0" t="0" r="0" b="9525"/>
            <wp:docPr id="2" name="Рисунок 2" descr="http://img.rg.ru/pril/79/27/28/6095_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g.rg.ru/pril/79/27/28/6095_30.gif"/>
                    <pic:cNvPicPr>
                      <a:picLocks noChangeAspect="1" noChangeArrowheads="1"/>
                    </pic:cNvPicPr>
                  </pic:nvPicPr>
                  <pic:blipFill>
                    <a:blip r:link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16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r w:rsidRPr="003A469C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715000" cy="5562600"/>
            <wp:effectExtent l="0" t="0" r="0" b="0"/>
            <wp:docPr id="3" name="Рисунок 3" descr="http://img.rg.ru/pril/79/27/28/6095_3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g.rg.ru/pril/79/27/28/6095_31.gif"/>
                    <pic:cNvPicPr>
                      <a:picLocks noChangeAspect="1" noChangeArrowheads="1"/>
                    </pic:cNvPicPr>
                  </pic:nvPicPr>
                  <pic:blipFill>
                    <a:blip r:link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56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r w:rsidRPr="003A469C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499100" cy="9283700"/>
            <wp:effectExtent l="19050" t="0" r="6350" b="0"/>
            <wp:docPr id="4" name="Рисунок 4" descr="http://img.rg.ru/pril/79/27/28/6095_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g.rg.ru/pril/79/27/28/6095_32.gif"/>
                    <pic:cNvPicPr>
                      <a:picLocks noChangeAspect="1" noChangeArrowheads="1"/>
                    </pic:cNvPicPr>
                  </pic:nvPicPr>
                  <pic:blipFill>
                    <a:blip r:link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0" cy="928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469C" w:rsidRPr="003A469C" w:rsidRDefault="003A469C" w:rsidP="004F1377">
      <w:pPr>
        <w:spacing w:before="100" w:beforeAutospacing="1" w:after="100" w:afterAutospacing="1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469C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lastRenderedPageBreak/>
        <w:t>Приложение N 5 к СанПиН 2.4.4.3048-13</w:t>
      </w:r>
    </w:p>
    <w:p w:rsidR="003A469C" w:rsidRPr="00585371" w:rsidRDefault="003A469C" w:rsidP="00585371">
      <w:pPr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58537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Продукты и блюда, которые не допускаются использовать в питании детей</w:t>
      </w:r>
    </w:p>
    <w:p w:rsidR="003A469C" w:rsidRPr="003A469C" w:rsidRDefault="003A469C" w:rsidP="00585371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85371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детских палаточных лагерях, в целях предотвращения возникновения и</w:t>
      </w:r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распространения инфекционных и массовых неинфекционных заболеваний (отравлений):</w:t>
      </w:r>
    </w:p>
    <w:p w:rsidR="003A469C" w:rsidRPr="003A469C" w:rsidRDefault="003A469C" w:rsidP="00585371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пищевые продукты с истекшими сроками годности и признаками недоброкачественности;</w:t>
      </w:r>
    </w:p>
    <w:p w:rsidR="003A469C" w:rsidRPr="003A469C" w:rsidRDefault="003A469C" w:rsidP="00585371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остатки пищи от предыдущего приема и пищу, приготовленную накануне;</w:t>
      </w:r>
    </w:p>
    <w:p w:rsidR="003A469C" w:rsidRPr="003A469C" w:rsidRDefault="003A469C" w:rsidP="00585371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плодоовощную продукцию с признаками порчи и гнили;</w:t>
      </w:r>
    </w:p>
    <w:p w:rsidR="003A469C" w:rsidRPr="003A469C" w:rsidRDefault="003A469C" w:rsidP="00585371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мясо, субпродукты всех видов сельскохозяйственных животных, рыбу, не прошедшие ветеринарный контроль;</w:t>
      </w:r>
    </w:p>
    <w:p w:rsidR="003A469C" w:rsidRPr="003A469C" w:rsidRDefault="003A469C" w:rsidP="00585371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консервы из </w:t>
      </w:r>
      <w:proofErr w:type="gramStart"/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мяса свинины</w:t>
      </w:r>
      <w:proofErr w:type="gramEnd"/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>; консервы мясные, выработанные в соответствии с техническими условиями (ТУ);</w:t>
      </w:r>
    </w:p>
    <w:p w:rsidR="003A469C" w:rsidRPr="003A469C" w:rsidRDefault="003A469C" w:rsidP="00585371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субпродукты, кроме печени, языка, сердца;</w:t>
      </w:r>
    </w:p>
    <w:p w:rsidR="003A469C" w:rsidRPr="003A469C" w:rsidRDefault="003A469C" w:rsidP="00585371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мясо диких животных, отловленную рыбу;</w:t>
      </w:r>
    </w:p>
    <w:p w:rsidR="003A469C" w:rsidRPr="003A469C" w:rsidRDefault="003A469C" w:rsidP="00585371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консервы с нарушением герметичности банок, </w:t>
      </w:r>
      <w:proofErr w:type="spellStart"/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бомбажные</w:t>
      </w:r>
      <w:proofErr w:type="spellEnd"/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>, "</w:t>
      </w:r>
      <w:proofErr w:type="spellStart"/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>хлопуши</w:t>
      </w:r>
      <w:proofErr w:type="spellEnd"/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>", банки с ржавчиной, деформированные, без этикеток;</w:t>
      </w:r>
    </w:p>
    <w:p w:rsidR="003A469C" w:rsidRPr="003A469C" w:rsidRDefault="003A469C" w:rsidP="00585371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крупу, сухофрукты и другие продукты, загрязненные различными примесями или зараженные амбарными вредителями;</w:t>
      </w:r>
    </w:p>
    <w:p w:rsidR="003A469C" w:rsidRPr="003A469C" w:rsidRDefault="003A469C" w:rsidP="00585371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пищевые продукты домашнего (не промышленного) изготовления;</w:t>
      </w:r>
    </w:p>
    <w:p w:rsidR="003A469C" w:rsidRPr="003A469C" w:rsidRDefault="003A469C" w:rsidP="00585371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кремовые кондитерские изделия (пирожные и торты);</w:t>
      </w:r>
    </w:p>
    <w:p w:rsidR="003A469C" w:rsidRPr="003A469C" w:rsidRDefault="003A469C" w:rsidP="00585371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зельцы, изделия из мясной </w:t>
      </w:r>
      <w:proofErr w:type="spellStart"/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обрези</w:t>
      </w:r>
      <w:proofErr w:type="spellEnd"/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диафрагмы; рулеты из мякоти голов, кровяные и ливерные колбасы;</w:t>
      </w:r>
    </w:p>
    <w:p w:rsidR="003A469C" w:rsidRPr="003A469C" w:rsidRDefault="003A469C" w:rsidP="00585371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творог, сметану, не </w:t>
      </w:r>
      <w:proofErr w:type="gramStart"/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прошедшие</w:t>
      </w:r>
      <w:proofErr w:type="gramEnd"/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термическую обработку;</w:t>
      </w:r>
    </w:p>
    <w:p w:rsidR="003A469C" w:rsidRPr="003A469C" w:rsidRDefault="003A469C" w:rsidP="00585371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простоквашу - "</w:t>
      </w:r>
      <w:proofErr w:type="spellStart"/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самоквас</w:t>
      </w:r>
      <w:proofErr w:type="spellEnd"/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>";</w:t>
      </w:r>
    </w:p>
    <w:p w:rsidR="003A469C" w:rsidRPr="003A469C" w:rsidRDefault="003A469C" w:rsidP="00585371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грибы и продукты, из них приготовленные (кулинарные изделия);</w:t>
      </w:r>
    </w:p>
    <w:p w:rsidR="003A469C" w:rsidRPr="003A469C" w:rsidRDefault="003A469C" w:rsidP="00585371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молоко и молочные продукты из хозяйств, неблагополучных по заболеваемости сельскохозяйственных животных, а также не прошедшие первичную обработку и пастеризацию;</w:t>
      </w:r>
    </w:p>
    <w:p w:rsidR="003A469C" w:rsidRPr="003A469C" w:rsidRDefault="003A469C" w:rsidP="00585371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блюда, изготовленные из </w:t>
      </w:r>
      <w:proofErr w:type="gramStart"/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сырых</w:t>
      </w:r>
      <w:proofErr w:type="gramEnd"/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мяса, рыбы, не прошедших тепловую обработку;</w:t>
      </w:r>
    </w:p>
    <w:p w:rsidR="003A469C" w:rsidRPr="003A469C" w:rsidRDefault="003A469C" w:rsidP="00585371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запеканки (мясные, рыбные, творожные, крупяные);</w:t>
      </w:r>
    </w:p>
    <w:p w:rsidR="003A469C" w:rsidRPr="003A469C" w:rsidRDefault="003A469C" w:rsidP="00585371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жареные во фритюре пищевые продукты и изделия;</w:t>
      </w:r>
    </w:p>
    <w:p w:rsidR="003A469C" w:rsidRPr="003A469C" w:rsidRDefault="003A469C" w:rsidP="00585371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-изделия из </w:t>
      </w:r>
      <w:proofErr w:type="gramStart"/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>рубленного</w:t>
      </w:r>
      <w:proofErr w:type="gramEnd"/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мяса и рыбы, приготовленные в условиях палаточного лагеря;</w:t>
      </w:r>
    </w:p>
    <w:p w:rsidR="003A469C" w:rsidRPr="003A469C" w:rsidRDefault="003A469C" w:rsidP="00585371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уксус, горчицу, хрен, перец острый (красный, черный) и другие острые (жгучие) приправы;</w:t>
      </w:r>
      <w:proofErr w:type="gramEnd"/>
    </w:p>
    <w:p w:rsidR="003A469C" w:rsidRPr="003A469C" w:rsidRDefault="003A469C" w:rsidP="00585371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острые соусы, кетчупы, майонез, маринованные овощи и фрукты, в том числе в виде салатов;</w:t>
      </w:r>
    </w:p>
    <w:p w:rsidR="003A469C" w:rsidRPr="003A469C" w:rsidRDefault="003A469C" w:rsidP="00585371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кофе натуральный; тонизирующие, в том числе энергетические напитки, алкоголь;</w:t>
      </w:r>
    </w:p>
    <w:p w:rsidR="003A469C" w:rsidRPr="003A469C" w:rsidRDefault="003A469C" w:rsidP="00585371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кулинарные жиры, маргарин и другие гидрогенизированные жиры;</w:t>
      </w:r>
    </w:p>
    <w:p w:rsidR="003A469C" w:rsidRPr="003A469C" w:rsidRDefault="003A469C" w:rsidP="00585371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ядро абрикосовой косточки, арахис;</w:t>
      </w:r>
    </w:p>
    <w:p w:rsidR="003A469C" w:rsidRPr="003A469C" w:rsidRDefault="003A469C" w:rsidP="00585371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кумыс и другие кисломолочные продукты с содержанием этанола (более 0,5%);</w:t>
      </w:r>
    </w:p>
    <w:p w:rsidR="003A469C" w:rsidRPr="003A469C" w:rsidRDefault="003A469C" w:rsidP="00585371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заливные блюда (мясные и рыбные), студни, форшмак из сельди;</w:t>
      </w:r>
    </w:p>
    <w:p w:rsidR="003A469C" w:rsidRPr="003A469C" w:rsidRDefault="003A469C" w:rsidP="00585371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холодные напитки и морсы, без термической обработки, из плодово-ягодного сырья;</w:t>
      </w:r>
    </w:p>
    <w:p w:rsidR="003A469C" w:rsidRPr="003A469C" w:rsidRDefault="003A469C" w:rsidP="00585371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окрошки и холодные супы;</w:t>
      </w:r>
    </w:p>
    <w:p w:rsidR="003A469C" w:rsidRPr="003A469C" w:rsidRDefault="003A469C" w:rsidP="00585371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макароны по-флотски (с мясным фаршем), макароны с рубленым яйцом;</w:t>
      </w:r>
    </w:p>
    <w:p w:rsidR="003A469C" w:rsidRPr="003A469C" w:rsidRDefault="003A469C" w:rsidP="00585371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паштеты, за исключением </w:t>
      </w:r>
      <w:proofErr w:type="gramStart"/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консервированных</w:t>
      </w:r>
      <w:proofErr w:type="gramEnd"/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промышленным способом;</w:t>
      </w:r>
    </w:p>
    <w:p w:rsidR="003A469C" w:rsidRPr="003A469C" w:rsidRDefault="003A469C" w:rsidP="00585371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блинчики с мясом и с творогом;</w:t>
      </w:r>
    </w:p>
    <w:p w:rsidR="003A469C" w:rsidRPr="003A469C" w:rsidRDefault="003A469C" w:rsidP="00585371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салаты, приготовленные в условиях палаточного лагеря;</w:t>
      </w:r>
    </w:p>
    <w:p w:rsidR="003A469C" w:rsidRPr="003A469C" w:rsidRDefault="003A469C" w:rsidP="00585371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блюда с добавлением </w:t>
      </w:r>
      <w:proofErr w:type="gramStart"/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>рубленного</w:t>
      </w:r>
      <w:proofErr w:type="gramEnd"/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яйца;</w:t>
      </w:r>
    </w:p>
    <w:p w:rsidR="003A469C" w:rsidRPr="003A469C" w:rsidRDefault="003A469C" w:rsidP="00585371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яичницу-глазунью;</w:t>
      </w:r>
    </w:p>
    <w:p w:rsidR="003A469C" w:rsidRPr="003A469C" w:rsidRDefault="003A469C" w:rsidP="00585371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газированные напитки и напитки на основе </w:t>
      </w:r>
      <w:proofErr w:type="gramStart"/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синтетических</w:t>
      </w:r>
      <w:proofErr w:type="gramEnd"/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ароматизаторов</w:t>
      </w:r>
      <w:proofErr w:type="spellEnd"/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3A469C" w:rsidRPr="003A469C" w:rsidRDefault="003A469C" w:rsidP="00585371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не допускается переливание кисломолочных напитков (кефир, ряженка, простокваша, ацидофилин и других) из потребительской тары в емкости (их </w:t>
      </w:r>
      <w:proofErr w:type="spellStart"/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порционируют</w:t>
      </w:r>
      <w:proofErr w:type="spellEnd"/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непосредственно из бутылок, пакетов в стаканы перед раздачей пищи).</w:t>
      </w:r>
    </w:p>
    <w:p w:rsidR="003A469C" w:rsidRPr="003A469C" w:rsidRDefault="003A469C" w:rsidP="003A469C">
      <w:pPr>
        <w:spacing w:before="100" w:beforeAutospacing="1" w:after="100" w:afterAutospacing="1"/>
        <w:jc w:val="lef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469C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715000" cy="6769100"/>
            <wp:effectExtent l="19050" t="0" r="0" b="0"/>
            <wp:docPr id="5" name="Рисунок 5" descr="http://img.rg.ru/pril/79/27/28/6095_3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g.rg.ru/pril/79/27/28/6095_33.gif"/>
                    <pic:cNvPicPr>
                      <a:picLocks noChangeAspect="1" noChangeArrowheads="1"/>
                    </pic:cNvPicPr>
                  </pic:nvPicPr>
                  <pic:blipFill>
                    <a:blip r:link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676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r w:rsidRPr="003A469C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715000" cy="3905250"/>
            <wp:effectExtent l="0" t="0" r="0" b="0"/>
            <wp:docPr id="6" name="Рисунок 6" descr="http://img.rg.ru/pril/79/27/28/6095_3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mg.rg.ru/pril/79/27/28/6095_34.gif"/>
                    <pic:cNvPicPr>
                      <a:picLocks noChangeAspect="1" noChangeArrowheads="1"/>
                    </pic:cNvPicPr>
                  </pic:nvPicPr>
                  <pic:blipFill>
                    <a:blip r:link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90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r w:rsidRPr="003A469C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15000" cy="2390775"/>
            <wp:effectExtent l="0" t="0" r="0" b="9525"/>
            <wp:docPr id="7" name="Рисунок 7" descr="http://img.rg.ru/pril/79/27/28/6095_3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g.rg.ru/pril/79/27/28/6095_35.gif"/>
                    <pic:cNvPicPr>
                      <a:picLocks noChangeAspect="1" noChangeArrowheads="1"/>
                    </pic:cNvPicPr>
                  </pic:nvPicPr>
                  <pic:blipFill>
                    <a:blip r:link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5371" w:rsidRDefault="00585371" w:rsidP="003A469C">
      <w:pPr>
        <w:spacing w:before="100" w:beforeAutospacing="1" w:after="100" w:afterAutospacing="1"/>
        <w:jc w:val="left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585371" w:rsidRDefault="00585371" w:rsidP="003A469C">
      <w:pPr>
        <w:spacing w:before="100" w:beforeAutospacing="1" w:after="100" w:afterAutospacing="1"/>
        <w:jc w:val="left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585371" w:rsidRDefault="00585371" w:rsidP="003A469C">
      <w:pPr>
        <w:spacing w:before="100" w:beforeAutospacing="1" w:after="100" w:afterAutospacing="1"/>
        <w:jc w:val="left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585371" w:rsidRDefault="00585371" w:rsidP="003A469C">
      <w:pPr>
        <w:spacing w:before="100" w:beforeAutospacing="1" w:after="100" w:afterAutospacing="1"/>
        <w:jc w:val="left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3A469C" w:rsidRPr="00585371" w:rsidRDefault="003A469C" w:rsidP="003A469C">
      <w:pPr>
        <w:spacing w:before="100" w:beforeAutospacing="1" w:after="100" w:afterAutospacing="1"/>
        <w:jc w:val="left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58537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Материал опубликован по адресу: </w:t>
      </w:r>
      <w:hyperlink r:id="rId11" w:history="1">
        <w:r w:rsidR="004F1377" w:rsidRPr="00585371">
          <w:rPr>
            <w:rStyle w:val="a5"/>
            <w:rFonts w:ascii="Times New Roman" w:eastAsiaTheme="minorEastAsia" w:hAnsi="Times New Roman" w:cs="Times New Roman"/>
            <w:b/>
            <w:sz w:val="24"/>
            <w:szCs w:val="24"/>
            <w:lang w:eastAsia="ru-RU"/>
          </w:rPr>
          <w:t>http://www.rg.ru/2013/06/05/tr</w:t>
        </w:r>
        <w:r w:rsidR="004F1377" w:rsidRPr="00585371">
          <w:rPr>
            <w:rStyle w:val="a5"/>
            <w:rFonts w:ascii="Times New Roman" w:eastAsiaTheme="minorEastAsia" w:hAnsi="Times New Roman" w:cs="Times New Roman"/>
            <w:b/>
            <w:sz w:val="24"/>
            <w:szCs w:val="24"/>
            <w:lang w:eastAsia="ru-RU"/>
          </w:rPr>
          <w:t>e</w:t>
        </w:r>
        <w:r w:rsidR="004F1377" w:rsidRPr="00585371">
          <w:rPr>
            <w:rStyle w:val="a5"/>
            <w:rFonts w:ascii="Times New Roman" w:eastAsiaTheme="minorEastAsia" w:hAnsi="Times New Roman" w:cs="Times New Roman"/>
            <w:b/>
            <w:sz w:val="24"/>
            <w:szCs w:val="24"/>
            <w:lang w:eastAsia="ru-RU"/>
          </w:rPr>
          <w:t>bovania-dok.html</w:t>
        </w:r>
      </w:hyperlink>
      <w:r w:rsidR="004F1377" w:rsidRPr="0058537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</w:p>
    <w:p w:rsidR="000C0687" w:rsidRDefault="000C0687"/>
    <w:sectPr w:rsidR="000C0687" w:rsidSect="002B331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469C"/>
    <w:rsid w:val="000C0687"/>
    <w:rsid w:val="003A469C"/>
    <w:rsid w:val="004F1377"/>
    <w:rsid w:val="00585371"/>
    <w:rsid w:val="00617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E04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469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469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F1377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F137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469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46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img.rg.ru/pril/79/27/28/6095_33.gi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http://img.rg.ru/pril/79/27/28/6095_32.gi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img.rg.ru/pril/79/27/28/6095_31.gif" TargetMode="External"/><Relationship Id="rId11" Type="http://schemas.openxmlformats.org/officeDocument/2006/relationships/hyperlink" Target="http://www.rg.ru/2013/06/05/trebovania-dok.html" TargetMode="External"/><Relationship Id="rId5" Type="http://schemas.openxmlformats.org/officeDocument/2006/relationships/image" Target="http://img.rg.ru/pril/79/27/28/6095_30.gif" TargetMode="External"/><Relationship Id="rId10" Type="http://schemas.openxmlformats.org/officeDocument/2006/relationships/image" Target="http://img.rg.ru/pril/79/27/28/6095_35.gif" TargetMode="External"/><Relationship Id="rId4" Type="http://schemas.openxmlformats.org/officeDocument/2006/relationships/image" Target="http://img.rg.ru/pril/79/27/28/6095_29.gif" TargetMode="External"/><Relationship Id="rId9" Type="http://schemas.openxmlformats.org/officeDocument/2006/relationships/image" Target="http://img.rg.ru/pril/79/27/28/6095_34.gif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25</Pages>
  <Words>6930</Words>
  <Characters>39502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Маслов </cp:lastModifiedBy>
  <cp:revision>2</cp:revision>
  <dcterms:created xsi:type="dcterms:W3CDTF">2013-06-05T03:14:00Z</dcterms:created>
  <dcterms:modified xsi:type="dcterms:W3CDTF">2013-06-05T05:07:00Z</dcterms:modified>
</cp:coreProperties>
</file>